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DF" w:rsidRPr="00815049" w:rsidRDefault="001C305A" w:rsidP="00E85417">
      <w:pPr>
        <w:widowControl/>
        <w:spacing w:line="0" w:lineRule="atLeast"/>
        <w:ind w:leftChars="-1" w:left="-2" w:firstLineChars="650" w:firstLine="1560"/>
        <w:rPr>
          <w:rFonts w:asciiTheme="minorEastAsia" w:hAnsiTheme="minorEastAsia"/>
          <w:sz w:val="18"/>
        </w:rPr>
      </w:pPr>
      <w:r w:rsidRPr="00815049">
        <w:rPr>
          <w:rFonts w:hint="eastAsia"/>
          <w:noProof/>
        </w:rPr>
        <w:drawing>
          <wp:anchor distT="0" distB="0" distL="114300" distR="114300" simplePos="0" relativeHeight="251670528" behindDoc="1" locked="0" layoutInCell="1" allowOverlap="1" wp14:anchorId="6549F5E7" wp14:editId="616B8D10">
            <wp:simplePos x="0" y="0"/>
            <wp:positionH relativeFrom="column">
              <wp:posOffset>13335</wp:posOffset>
            </wp:positionH>
            <wp:positionV relativeFrom="paragraph">
              <wp:posOffset>-17145</wp:posOffset>
            </wp:positionV>
            <wp:extent cx="939337" cy="654843"/>
            <wp:effectExtent l="57150" t="0" r="51263" b="69057"/>
            <wp:wrapNone/>
            <wp:docPr id="5" name="圖片 5" descr="Logo-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黃"/>
                    <pic:cNvPicPr>
                      <a:picLocks noChangeAspect="1" noChangeArrowheads="1"/>
                    </pic:cNvPicPr>
                  </pic:nvPicPr>
                  <pic:blipFill>
                    <a:blip r:embed="rId8" cstate="print">
                      <a:duotone>
                        <a:schemeClr val="accent6">
                          <a:shade val="45000"/>
                          <a:satMod val="135000"/>
                        </a:schemeClr>
                        <a:prstClr val="white"/>
                      </a:duotone>
                      <a:lum contrast="10000"/>
                    </a:blip>
                    <a:stretch>
                      <a:fillRect/>
                    </a:stretch>
                  </pic:blipFill>
                  <pic:spPr bwMode="auto">
                    <a:xfrm>
                      <a:off x="0" y="0"/>
                      <a:ext cx="939337" cy="654843"/>
                    </a:xfrm>
                    <a:prstGeom prst="rect">
                      <a:avLst/>
                    </a:prstGeom>
                    <a:noFill/>
                    <a:ln>
                      <a:noFill/>
                    </a:ln>
                    <a:effectLst>
                      <a:outerShdw blurRad="50800" dist="50800" dir="5400000" algn="ctr" rotWithShape="0">
                        <a:schemeClr val="bg1"/>
                      </a:outerShdw>
                    </a:effectLst>
                  </pic:spPr>
                </pic:pic>
              </a:graphicData>
            </a:graphic>
          </wp:anchor>
        </w:drawing>
      </w:r>
      <w:r w:rsidR="00F121DF" w:rsidRPr="00815049">
        <w:rPr>
          <w:rFonts w:ascii="超研澤特黑" w:eastAsia="超研澤特黑" w:hAnsiTheme="minorEastAsia" w:hint="eastAsia"/>
          <w:bCs/>
          <w:sz w:val="40"/>
          <w:szCs w:val="40"/>
        </w:rPr>
        <w:t>台灣化學工程學會</w:t>
      </w:r>
    </w:p>
    <w:p w:rsidR="00F121DF" w:rsidRPr="00815049" w:rsidRDefault="00F121DF" w:rsidP="00F121DF">
      <w:pPr>
        <w:widowControl/>
        <w:spacing w:line="0" w:lineRule="atLeast"/>
        <w:ind w:firstLineChars="300" w:firstLine="540"/>
        <w:rPr>
          <w:rFonts w:ascii="全真新細明" w:eastAsia="全真新細明" w:hAnsiTheme="minorEastAsia"/>
          <w:sz w:val="18"/>
          <w:szCs w:val="18"/>
        </w:rPr>
      </w:pPr>
      <w:r w:rsidRPr="00815049">
        <w:rPr>
          <w:rFonts w:asciiTheme="minorEastAsia" w:hAnsiTheme="minorEastAsia" w:hint="eastAsia"/>
          <w:sz w:val="18"/>
          <w:szCs w:val="18"/>
        </w:rPr>
        <w:t xml:space="preserve">           </w:t>
      </w:r>
      <w:r w:rsidRPr="00815049">
        <w:rPr>
          <w:rFonts w:ascii="全真新細明" w:eastAsia="全真新細明" w:hAnsiTheme="minorEastAsia" w:hint="eastAsia"/>
          <w:sz w:val="18"/>
          <w:szCs w:val="18"/>
        </w:rPr>
        <w:t xml:space="preserve"> 台北市10046重慶南路一段7號9樓904室</w:t>
      </w:r>
    </w:p>
    <w:p w:rsidR="00F121DF" w:rsidRPr="00815049" w:rsidRDefault="00F121DF" w:rsidP="00F121DF">
      <w:pPr>
        <w:widowControl/>
        <w:spacing w:line="0" w:lineRule="atLeast"/>
        <w:ind w:firstLineChars="300" w:firstLine="540"/>
        <w:rPr>
          <w:rFonts w:ascii="全真新細明" w:eastAsia="全真新細明" w:hAnsiTheme="minorEastAsia"/>
          <w:sz w:val="18"/>
        </w:rPr>
      </w:pPr>
      <w:r w:rsidRPr="00815049">
        <w:rPr>
          <w:rFonts w:ascii="全真新細明" w:eastAsia="全真新細明" w:hAnsiTheme="minorEastAsia" w:hint="eastAsia"/>
          <w:sz w:val="18"/>
          <w:szCs w:val="18"/>
        </w:rPr>
        <w:t xml:space="preserve">            電話：(02)2375-4456</w:t>
      </w:r>
    </w:p>
    <w:p w:rsidR="00F121DF" w:rsidRPr="00815049" w:rsidRDefault="00A96496" w:rsidP="00F121DF">
      <w:pPr>
        <w:widowControl/>
        <w:spacing w:line="0" w:lineRule="atLeast"/>
        <w:ind w:firstLineChars="300" w:firstLine="480"/>
        <w:rPr>
          <w:rFonts w:ascii="標楷體" w:eastAsia="標楷體" w:hAnsi="標楷體"/>
          <w:sz w:val="20"/>
        </w:rPr>
      </w:pPr>
      <w:r>
        <w:rPr>
          <w:rFonts w:ascii="全真中圓體" w:eastAsia="全真中圓體"/>
          <w:noProof/>
          <w:color w:val="0000FF"/>
          <w:sz w:val="16"/>
          <w:szCs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266700</wp:posOffset>
                </wp:positionV>
                <wp:extent cx="6911340" cy="497205"/>
                <wp:effectExtent l="0" t="0" r="80010" b="74295"/>
                <wp:wrapThrough wrapText="bothSides">
                  <wp:wrapPolygon edited="0">
                    <wp:start x="0" y="0"/>
                    <wp:lineTo x="0" y="20690"/>
                    <wp:lineTo x="238" y="24828"/>
                    <wp:lineTo x="21850" y="24828"/>
                    <wp:lineTo x="21850" y="4138"/>
                    <wp:lineTo x="21612" y="0"/>
                    <wp:lineTo x="0" y="0"/>
                  </wp:wrapPolygon>
                </wp:wrapThrough>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497205"/>
                        </a:xfrm>
                        <a:prstGeom prst="roundRect">
                          <a:avLst>
                            <a:gd name="adj" fmla="val 16667"/>
                          </a:avLst>
                        </a:prstGeom>
                        <a:solidFill>
                          <a:schemeClr val="tx1"/>
                        </a:solidFill>
                        <a:ln w="9525">
                          <a:solidFill>
                            <a:schemeClr val="tx1"/>
                          </a:solidFill>
                          <a:round/>
                          <a:headEnd/>
                          <a:tailEnd/>
                        </a:ln>
                        <a:effectLst>
                          <a:outerShdw dist="107763" dir="2700000" algn="ctr" rotWithShape="0">
                            <a:srgbClr val="FF6600"/>
                          </a:outerShdw>
                        </a:effectLst>
                      </wps:spPr>
                      <wps:txbx>
                        <w:txbxContent>
                          <w:p w:rsidR="00FA549F" w:rsidRPr="00815049" w:rsidRDefault="007D5B43" w:rsidP="007D5B43">
                            <w:pPr>
                              <w:spacing w:line="560" w:lineRule="exact"/>
                              <w:contextualSpacing/>
                              <w:jc w:val="center"/>
                              <w:rPr>
                                <w:rFonts w:ascii="文鼎古印體" w:eastAsia="文鼎古印體" w:hAnsi="文鼎古印體"/>
                                <w:sz w:val="52"/>
                                <w:szCs w:val="52"/>
                              </w:rPr>
                            </w:pPr>
                            <w:r w:rsidRPr="00815049">
                              <w:rPr>
                                <w:rFonts w:ascii="文鼎古印體" w:eastAsia="文鼎古印體" w:hAnsi="文鼎古印體" w:hint="eastAsia"/>
                                <w:b/>
                                <w:spacing w:val="183"/>
                                <w:kern w:val="0"/>
                                <w:sz w:val="52"/>
                                <w:szCs w:val="52"/>
                                <w:fitText w:val="9378" w:id="1254372097"/>
                              </w:rPr>
                              <w:t>台日化</w:t>
                            </w:r>
                            <w:r w:rsidR="00FA549F" w:rsidRPr="00815049">
                              <w:rPr>
                                <w:rFonts w:ascii="文鼎古印體" w:eastAsia="文鼎古印體" w:hAnsi="文鼎古印體" w:hint="eastAsia"/>
                                <w:b/>
                                <w:spacing w:val="183"/>
                                <w:kern w:val="0"/>
                                <w:sz w:val="52"/>
                                <w:szCs w:val="52"/>
                                <w:fitText w:val="9378" w:id="1254372097"/>
                              </w:rPr>
                              <w:t>工產業前瞻高峰</w:t>
                            </w:r>
                            <w:r w:rsidR="00FA549F" w:rsidRPr="00815049">
                              <w:rPr>
                                <w:rFonts w:ascii="文鼎古印體" w:eastAsia="文鼎古印體" w:hAnsi="文鼎古印體" w:hint="eastAsia"/>
                                <w:b/>
                                <w:kern w:val="0"/>
                                <w:sz w:val="52"/>
                                <w:szCs w:val="52"/>
                                <w:fitText w:val="9378" w:id="1254372097"/>
                              </w:rPr>
                              <w:t>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0;margin-top:21pt;width:544.2pt;height:39.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" fillcolor="black [3213]" strokecolor="black [3213]">
                <v:shadow on="t" color="#f60" offset="6pt,6pt"/>
                <v:textbox>
                  <w:txbxContent>
                    <w:p w:rsidR="00FA549F" w:rsidRPr="00815049" w:rsidRDefault="007D5B43" w:rsidP="007D5B43">
                      <w:pPr>
                        <w:spacing w:line="560" w:lineRule="exact"/>
                        <w:contextualSpacing/>
                        <w:jc w:val="center"/>
                        <w:rPr>
                          <w:rFonts w:ascii="文鼎古印體" w:eastAsia="文鼎古印體" w:hAnsi="文鼎古印體"/>
                          <w:sz w:val="52"/>
                          <w:szCs w:val="52"/>
                        </w:rPr>
                      </w:pPr>
                      <w:r w:rsidRPr="00815049">
                        <w:rPr>
                          <w:rFonts w:ascii="文鼎古印體" w:eastAsia="文鼎古印體" w:hAnsi="文鼎古印體" w:hint="eastAsia"/>
                          <w:b/>
                          <w:spacing w:val="183"/>
                          <w:kern w:val="0"/>
                          <w:sz w:val="52"/>
                          <w:szCs w:val="52"/>
                          <w:fitText w:val="9378" w:id="1254372097"/>
                        </w:rPr>
                        <w:t>台日化</w:t>
                      </w:r>
                      <w:r w:rsidR="00FA549F" w:rsidRPr="00815049">
                        <w:rPr>
                          <w:rFonts w:ascii="文鼎古印體" w:eastAsia="文鼎古印體" w:hAnsi="文鼎古印體" w:hint="eastAsia"/>
                          <w:b/>
                          <w:spacing w:val="183"/>
                          <w:kern w:val="0"/>
                          <w:sz w:val="52"/>
                          <w:szCs w:val="52"/>
                          <w:fitText w:val="9378" w:id="1254372097"/>
                        </w:rPr>
                        <w:t>工產業前瞻高峰</w:t>
                      </w:r>
                      <w:r w:rsidR="00FA549F" w:rsidRPr="00815049">
                        <w:rPr>
                          <w:rFonts w:ascii="文鼎古印體" w:eastAsia="文鼎古印體" w:hAnsi="文鼎古印體" w:hint="eastAsia"/>
                          <w:b/>
                          <w:kern w:val="0"/>
                          <w:sz w:val="52"/>
                          <w:szCs w:val="52"/>
                          <w:fitText w:val="9378" w:id="1254372097"/>
                        </w:rPr>
                        <w:t>會</w:t>
                      </w:r>
                    </w:p>
                  </w:txbxContent>
                </v:textbox>
                <w10:wrap type="through" anchorx="margin"/>
              </v:roundrect>
            </w:pict>
          </mc:Fallback>
        </mc:AlternateContent>
      </w:r>
      <w:r w:rsidR="00F121DF" w:rsidRPr="00815049">
        <w:rPr>
          <w:rFonts w:ascii="全真新細明" w:eastAsia="全真新細明" w:hAnsiTheme="minorEastAsia" w:hint="eastAsia"/>
          <w:sz w:val="18"/>
          <w:szCs w:val="18"/>
        </w:rPr>
        <w:t xml:space="preserve">            傳真：(02)2370-2221</w:t>
      </w:r>
    </w:p>
    <w:p w:rsidR="006F4F23" w:rsidRPr="007D5B43" w:rsidRDefault="00F121DF" w:rsidP="007D5B43">
      <w:pPr>
        <w:widowControl/>
        <w:tabs>
          <w:tab w:val="left" w:pos="9240"/>
        </w:tabs>
        <w:adjustRightInd w:val="0"/>
        <w:snapToGrid w:val="0"/>
        <w:ind w:firstLineChars="200" w:firstLine="400"/>
        <w:rPr>
          <w:rFonts w:ascii="全真粗圓體" w:eastAsia="全真粗圓體"/>
          <w:color w:val="0000FF"/>
          <w:sz w:val="20"/>
        </w:rPr>
      </w:pPr>
      <w:r w:rsidRPr="00513653">
        <w:rPr>
          <w:rFonts w:ascii="全真粗圓體" w:eastAsia="全真粗圓體" w:hint="eastAsia"/>
          <w:color w:val="0000FF"/>
          <w:sz w:val="20"/>
        </w:rPr>
        <w:t xml:space="preserve">                                                                  </w:t>
      </w:r>
    </w:p>
    <w:p w:rsidR="006F4F23" w:rsidRPr="007D5B43" w:rsidRDefault="006F4F23" w:rsidP="007D5B43">
      <w:pPr>
        <w:widowControl/>
        <w:tabs>
          <w:tab w:val="left" w:pos="9240"/>
        </w:tabs>
        <w:adjustRightInd w:val="0"/>
        <w:snapToGrid w:val="0"/>
        <w:spacing w:line="0" w:lineRule="atLeast"/>
        <w:rPr>
          <w:rFonts w:ascii="全真中圓體" w:eastAsia="全真中圓體"/>
          <w:color w:val="0000FF"/>
          <w:sz w:val="16"/>
          <w:szCs w:val="16"/>
        </w:rPr>
      </w:pPr>
    </w:p>
    <w:p w:rsidR="00535FEE" w:rsidRPr="00815049" w:rsidRDefault="00535FEE" w:rsidP="00535FEE">
      <w:pPr>
        <w:spacing w:line="360" w:lineRule="exact"/>
        <w:rPr>
          <w:rFonts w:ascii="微軟正黑體" w:eastAsia="微軟正黑體" w:hAnsi="微軟正黑體" w:cs="Times New Roman"/>
          <w:b/>
          <w:color w:val="222222"/>
          <w:szCs w:val="24"/>
          <w:shd w:val="clear" w:color="auto" w:fill="FFFFFF"/>
        </w:rPr>
      </w:pPr>
      <w:r w:rsidRPr="00815049">
        <w:rPr>
          <w:rFonts w:ascii="微軟正黑體" w:eastAsia="微軟正黑體" w:hAnsi="微軟正黑體" w:cs="Tahoma"/>
          <w:kern w:val="0"/>
          <w:szCs w:val="24"/>
        </w:rPr>
        <w:t>台灣與日本化學工程領域發展的進程</w:t>
      </w:r>
      <w:r w:rsidRPr="00815049">
        <w:rPr>
          <w:rFonts w:ascii="微軟正黑體" w:eastAsia="微軟正黑體" w:hAnsi="微軟正黑體" w:cs="Tahoma" w:hint="eastAsia"/>
          <w:kern w:val="0"/>
          <w:szCs w:val="24"/>
        </w:rPr>
        <w:t>，</w:t>
      </w:r>
      <w:r w:rsidRPr="00815049">
        <w:rPr>
          <w:rFonts w:ascii="微軟正黑體" w:eastAsia="微軟正黑體" w:hAnsi="微軟正黑體" w:cs="Tahoma"/>
          <w:kern w:val="0"/>
          <w:szCs w:val="24"/>
        </w:rPr>
        <w:t>造就兩地不同的特質</w:t>
      </w:r>
      <w:r w:rsidRPr="00815049">
        <w:rPr>
          <w:rFonts w:ascii="微軟正黑體" w:eastAsia="微軟正黑體" w:hAnsi="微軟正黑體" w:cs="Tahoma" w:hint="eastAsia"/>
          <w:kern w:val="0"/>
          <w:szCs w:val="24"/>
        </w:rPr>
        <w:t>。雙邊</w:t>
      </w:r>
      <w:r w:rsidRPr="00815049">
        <w:rPr>
          <w:rFonts w:ascii="微軟正黑體" w:eastAsia="微軟正黑體" w:hAnsi="微軟正黑體" w:cs="Tahoma"/>
          <w:kern w:val="0"/>
          <w:szCs w:val="24"/>
        </w:rPr>
        <w:t>經驗互動與專業交流</w:t>
      </w:r>
      <w:r w:rsidRPr="00815049">
        <w:rPr>
          <w:rFonts w:ascii="微軟正黑體" w:eastAsia="微軟正黑體" w:hAnsi="微軟正黑體" w:cs="Tahoma" w:hint="eastAsia"/>
          <w:kern w:val="0"/>
          <w:szCs w:val="24"/>
        </w:rPr>
        <w:t>，對</w:t>
      </w:r>
      <w:r w:rsidRPr="00815049">
        <w:rPr>
          <w:rFonts w:ascii="微軟正黑體" w:eastAsia="微軟正黑體" w:hAnsi="微軟正黑體" w:cs="Tahoma"/>
          <w:kern w:val="0"/>
          <w:szCs w:val="24"/>
        </w:rPr>
        <w:t>於促進</w:t>
      </w:r>
      <w:r w:rsidRPr="00815049">
        <w:rPr>
          <w:rFonts w:ascii="微軟正黑體" w:eastAsia="微軟正黑體" w:hAnsi="微軟正黑體" w:cs="Tahoma" w:hint="eastAsia"/>
          <w:kern w:val="0"/>
          <w:szCs w:val="24"/>
        </w:rPr>
        <w:t>兩國化工</w:t>
      </w:r>
      <w:r w:rsidRPr="00815049">
        <w:rPr>
          <w:rFonts w:ascii="微軟正黑體" w:eastAsia="微軟正黑體" w:hAnsi="微軟正黑體" w:cs="Tahoma"/>
          <w:kern w:val="0"/>
          <w:szCs w:val="24"/>
        </w:rPr>
        <w:t>產業革新與價值創造，具有極大助益。本會議旨在邀請兩地化學工程界的菁英碩彥進行經驗分享以及技術交流，並著重於整合程序、程序強化與製程微小化等主題以期共創未來程序創新之契機。</w:t>
      </w:r>
      <w:r w:rsidR="009175D9" w:rsidRPr="00815049">
        <w:rPr>
          <w:rFonts w:ascii="微軟正黑體" w:eastAsia="微軟正黑體" w:hAnsi="微軟正黑體" w:hint="eastAsia"/>
          <w:kern w:val="0"/>
          <w:szCs w:val="24"/>
        </w:rPr>
        <w:t>期盼國內產官學研能熱烈參加此高峰會議，共同為台灣化工產業的前景擘劃美好的未來，透過台日交流再創台灣化工產業的盛世。</w:t>
      </w:r>
    </w:p>
    <w:p w:rsidR="00535FEE" w:rsidRDefault="00535FEE" w:rsidP="00AF76BE">
      <w:pPr>
        <w:spacing w:line="360" w:lineRule="exact"/>
        <w:ind w:firstLineChars="200" w:firstLine="561"/>
        <w:rPr>
          <w:rFonts w:ascii="Times New Roman" w:hAnsi="Times New Roman" w:cs="Times New Roman"/>
          <w:b/>
          <w:color w:val="222222"/>
          <w:sz w:val="28"/>
          <w:szCs w:val="28"/>
          <w:shd w:val="clear" w:color="auto" w:fill="FFFFFF"/>
        </w:rPr>
      </w:pPr>
    </w:p>
    <w:p w:rsidR="007C7B81" w:rsidRPr="00815049" w:rsidRDefault="00535FEE" w:rsidP="00AF76BE">
      <w:pPr>
        <w:spacing w:line="360" w:lineRule="exact"/>
        <w:jc w:val="both"/>
        <w:rPr>
          <w:rFonts w:cs="Times New Roman"/>
          <w:szCs w:val="24"/>
        </w:rPr>
      </w:pPr>
      <w:r w:rsidRPr="00815049">
        <w:rPr>
          <w:rFonts w:cs="Helvetica"/>
          <w:kern w:val="0"/>
          <w:szCs w:val="24"/>
        </w:rPr>
        <w:t>There is a big difference in the development of chemical engineering between Taiwan and Japan. The characteristics of chemical engineers in each country also differ greatly. Mutual understanding of this difference brings new value creation and process innovation. This meeting aims to acquire images about future process innovation by talking about philosophy in process development which Taiwan and Japanese chemical engineers obtained through their past experience. And the images of future innovative processes accomplished by process intensification techniques such as conversion from batch to continuous, miniaturization, integrated processes will be discussed.</w:t>
      </w:r>
      <w:r w:rsidR="009175D9" w:rsidRPr="00815049">
        <w:rPr>
          <w:rFonts w:cs="Helvetica"/>
          <w:kern w:val="0"/>
          <w:szCs w:val="24"/>
        </w:rPr>
        <w:t xml:space="preserve"> </w:t>
      </w:r>
      <w:r w:rsidR="009175D9" w:rsidRPr="00815049">
        <w:rPr>
          <w:rFonts w:cs="Times New Roman"/>
          <w:kern w:val="0"/>
        </w:rPr>
        <w:t xml:space="preserve">On behalf of the Organizing Committee, it is our great honor to invite you and your colleagues to participate in this exciting scientific event in which future trends of chemical industries will be presented and discussed with diverse portfolios. </w:t>
      </w:r>
      <w:r w:rsidR="009175D9" w:rsidRPr="00815049">
        <w:rPr>
          <w:rFonts w:cs="Times New Roman"/>
          <w:kern w:val="0"/>
          <w:szCs w:val="24"/>
        </w:rPr>
        <w:t>Please join us for this interesting exchange of knowledge.</w:t>
      </w:r>
    </w:p>
    <w:p w:rsidR="00815049" w:rsidRDefault="00815049" w:rsidP="00815049">
      <w:pPr>
        <w:rPr>
          <w:rFonts w:ascii="Times New Roman" w:eastAsia="標楷體" w:hAnsi="Times New Roman" w:cs="Times New Roman"/>
        </w:rPr>
      </w:pPr>
    </w:p>
    <w:p w:rsidR="00815049" w:rsidRDefault="00815049" w:rsidP="00815049">
      <w:pPr>
        <w:rPr>
          <w:rFonts w:ascii="Times New Roman" w:eastAsia="標楷體" w:hAnsi="Times New Roman" w:cs="Times New Roman"/>
        </w:rPr>
      </w:pPr>
    </w:p>
    <w:p w:rsidR="004F326F" w:rsidRDefault="004F326F" w:rsidP="00815049">
      <w:pPr>
        <w:rPr>
          <w:rFonts w:ascii="Times New Roman" w:eastAsia="標楷體" w:hAnsi="Times New Roman" w:cs="Times New Roman"/>
          <w:u w:val="double"/>
        </w:rPr>
      </w:pPr>
      <w:r w:rsidRPr="004F326F">
        <w:rPr>
          <w:rFonts w:ascii="Times New Roman" w:eastAsia="標楷體" w:hAnsi="Times New Roman" w:cs="Times New Roman" w:hint="eastAsia"/>
          <w:u w:val="double"/>
        </w:rPr>
        <w:t>日方講員簡介</w:t>
      </w:r>
      <w:r w:rsidRPr="004F326F">
        <w:rPr>
          <w:rFonts w:ascii="Times New Roman" w:eastAsia="標楷體" w:hAnsi="Times New Roman" w:cs="Times New Roman" w:hint="eastAsia"/>
          <w:u w:val="double"/>
        </w:rPr>
        <w:t>:</w:t>
      </w:r>
    </w:p>
    <w:p w:rsidR="004F326F" w:rsidRPr="004F326F" w:rsidRDefault="004F326F" w:rsidP="00815049">
      <w:pPr>
        <w:rPr>
          <w:rFonts w:ascii="Times New Roman" w:eastAsia="標楷體" w:hAnsi="Times New Roman" w:cs="Times New Roman"/>
          <w:u w:val="double"/>
        </w:rPr>
      </w:pP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Prof. Naoto Ohmura</w:t>
      </w:r>
    </w:p>
    <w:p w:rsidR="004F326F" w:rsidRDefault="004F326F" w:rsidP="004F326F">
      <w:pPr>
        <w:rPr>
          <w:rFonts w:ascii="Times New Roman" w:eastAsia="標楷體" w:hAnsi="Times New Roman" w:cs="Times New Roman"/>
        </w:rPr>
      </w:pPr>
      <w:r>
        <w:rPr>
          <w:rFonts w:ascii="Helvetica" w:hAnsi="Helvetica" w:cs="Helvetica"/>
          <w:kern w:val="0"/>
          <w:szCs w:val="24"/>
        </w:rPr>
        <w:t>大村直人、神戸大學工學研究科　教授，日本國化學工程學會關西分會科長</w:t>
      </w: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Prof. Jun’ichi Hayashi (Kansai University)</w:t>
      </w: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林　順一　関西大學工學部　教授，日本國化學工程學會關西分會副科長</w:t>
      </w: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Mr. Hidenori Minami</w:t>
      </w: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南　秀典，住友精化株式會社　技術室，日本國化學工程學會關西分會副科長</w:t>
      </w: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Mr. Tomohide Ina</w:t>
      </w:r>
    </w:p>
    <w:p w:rsidR="004F326F" w:rsidRDefault="004F326F" w:rsidP="004F326F">
      <w:pPr>
        <w:autoSpaceDE w:val="0"/>
        <w:autoSpaceDN w:val="0"/>
        <w:adjustRightInd w:val="0"/>
        <w:rPr>
          <w:rFonts w:ascii="Helvetica" w:hAnsi="Helvetica" w:cs="Helvetica"/>
          <w:kern w:val="0"/>
          <w:szCs w:val="24"/>
        </w:rPr>
      </w:pPr>
      <w:r>
        <w:rPr>
          <w:rFonts w:ascii="Helvetica" w:hAnsi="Helvetica" w:cs="Helvetica"/>
          <w:kern w:val="0"/>
          <w:szCs w:val="24"/>
        </w:rPr>
        <w:t>伊奈智秀、株式会社大赛璐　生產技術中心生產技術部系統技術組組長、日本國化學工程學會關西分會執行秘書</w:t>
      </w:r>
    </w:p>
    <w:p w:rsidR="00815049" w:rsidRPr="004F326F" w:rsidRDefault="00815049" w:rsidP="00815049">
      <w:pPr>
        <w:snapToGrid w:val="0"/>
        <w:jc w:val="both"/>
        <w:rPr>
          <w:rFonts w:ascii="微軟正黑體" w:eastAsia="微軟正黑體" w:hAnsi="微軟正黑體" w:cs="Times New Roman"/>
          <w:szCs w:val="24"/>
        </w:rPr>
      </w:pPr>
    </w:p>
    <w:p w:rsidR="00815049" w:rsidRDefault="00815049">
      <w:pPr>
        <w:widowControl/>
        <w:rPr>
          <w:rFonts w:ascii="Times New Roman" w:eastAsia="新細明體" w:hAnsi="Times New Roman" w:cs="Times New Roman"/>
          <w:b/>
          <w:i/>
          <w:caps/>
          <w:color w:val="FF0000"/>
          <w:spacing w:val="30"/>
          <w:kern w:val="0"/>
          <w:szCs w:val="24"/>
        </w:rPr>
      </w:pPr>
      <w:r>
        <w:rPr>
          <w:rFonts w:ascii="Times New Roman" w:eastAsia="新細明體" w:hAnsi="Times New Roman" w:cs="Times New Roman"/>
          <w:b/>
          <w:i/>
          <w:caps/>
          <w:color w:val="FF0000"/>
          <w:spacing w:val="30"/>
          <w:kern w:val="0"/>
          <w:szCs w:val="24"/>
        </w:rPr>
        <w:br w:type="page"/>
      </w:r>
    </w:p>
    <w:p w:rsidR="00815049" w:rsidRDefault="005B124C" w:rsidP="00815049">
      <w:pPr>
        <w:jc w:val="center"/>
        <w:rPr>
          <w:rFonts w:ascii="Calibri" w:hAnsi="Calibri" w:cs="Calibri"/>
          <w:b/>
          <w:sz w:val="28"/>
          <w:szCs w:val="28"/>
        </w:rPr>
      </w:pPr>
      <w:r>
        <w:rPr>
          <w:noProof/>
          <w:color w:val="0000FF"/>
        </w:rPr>
        <w:lastRenderedPageBreak/>
        <w:drawing>
          <wp:anchor distT="0" distB="0" distL="114300" distR="114300" simplePos="0" relativeHeight="251678720" behindDoc="0" locked="0" layoutInCell="1" allowOverlap="1" wp14:anchorId="7BA3DA20" wp14:editId="57F3FBA7">
            <wp:simplePos x="0" y="0"/>
            <wp:positionH relativeFrom="margin">
              <wp:posOffset>5262668</wp:posOffset>
            </wp:positionH>
            <wp:positionV relativeFrom="paragraph">
              <wp:posOffset>12065</wp:posOffset>
            </wp:positionV>
            <wp:extent cx="1710266" cy="634099"/>
            <wp:effectExtent l="0" t="0" r="0" b="0"/>
            <wp:wrapNone/>
            <wp:docPr id="14" name="圖片 14" descr="「scej logo」的圖片搜尋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cej logo」的圖片搜尋結果">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266" cy="6340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rPr>
        <w:drawing>
          <wp:anchor distT="0" distB="0" distL="114300" distR="114300" simplePos="0" relativeHeight="251675648" behindDoc="0" locked="0" layoutInCell="1" allowOverlap="1" wp14:anchorId="12F24228" wp14:editId="72E0A1F7">
            <wp:simplePos x="0" y="0"/>
            <wp:positionH relativeFrom="margin">
              <wp:align>left</wp:align>
            </wp:positionH>
            <wp:positionV relativeFrom="paragraph">
              <wp:posOffset>-4445</wp:posOffset>
            </wp:positionV>
            <wp:extent cx="1216882" cy="761577"/>
            <wp:effectExtent l="0" t="0" r="2540" b="635"/>
            <wp:wrapNone/>
            <wp:docPr id="12" name="圖片 12" descr="「台灣化工學會 logo」的圖片搜尋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台灣化工學會 logo」的圖片搜尋結果">
                      <a:hlinkClick r:id="rId11"/>
                    </pic:cNvPr>
                    <pic:cNvPicPr>
                      <a:picLocks noChangeAspect="1" noChangeArrowheads="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6882" cy="761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049">
        <w:rPr>
          <w:rFonts w:ascii="文鼎古印體" w:eastAsia="文鼎古印體" w:hAnsi="文鼎古印體" w:hint="eastAsia"/>
          <w:b/>
          <w:color w:val="0D0D0D" w:themeColor="text1" w:themeTint="F2"/>
          <w:kern w:val="0"/>
          <w:sz w:val="36"/>
          <w:szCs w:val="36"/>
        </w:rPr>
        <w:t>台日化工產業</w:t>
      </w:r>
      <w:r w:rsidR="00815049" w:rsidRPr="00CF296C">
        <w:rPr>
          <w:rFonts w:ascii="文鼎古印體" w:eastAsia="文鼎古印體" w:hAnsi="文鼎古印體" w:hint="eastAsia"/>
          <w:b/>
          <w:color w:val="0D0D0D" w:themeColor="text1" w:themeTint="F2"/>
          <w:kern w:val="0"/>
          <w:sz w:val="36"/>
          <w:szCs w:val="36"/>
        </w:rPr>
        <w:t>前瞻高峰會</w:t>
      </w:r>
    </w:p>
    <w:p w:rsidR="00815049" w:rsidRPr="0094088B" w:rsidRDefault="004C4CAD" w:rsidP="00815049">
      <w:pPr>
        <w:jc w:val="center"/>
        <w:rPr>
          <w:rFonts w:ascii="Calibri" w:hAnsi="Calibri" w:cs="Calibri"/>
          <w:b/>
          <w:sz w:val="28"/>
          <w:szCs w:val="28"/>
        </w:rPr>
      </w:pPr>
      <w:r>
        <w:rPr>
          <w:rFonts w:ascii="Calibri" w:hAnsi="Calibri" w:cs="Calibri"/>
          <w:b/>
          <w:sz w:val="28"/>
          <w:szCs w:val="28"/>
        </w:rPr>
        <w:t>TIChE-SCEJ(Kansai)</w:t>
      </w:r>
      <w:r w:rsidR="00815049">
        <w:rPr>
          <w:rFonts w:ascii="Calibri" w:hAnsi="Calibri" w:cs="Calibri" w:hint="eastAsia"/>
          <w:b/>
          <w:sz w:val="28"/>
          <w:szCs w:val="28"/>
        </w:rPr>
        <w:t xml:space="preserve"> J</w:t>
      </w:r>
      <w:r w:rsidR="00815049">
        <w:rPr>
          <w:rFonts w:ascii="Calibri" w:hAnsi="Calibri" w:cs="Calibri"/>
          <w:b/>
          <w:sz w:val="28"/>
          <w:szCs w:val="28"/>
        </w:rPr>
        <w:t>oint</w:t>
      </w:r>
      <w:r w:rsidR="00815049" w:rsidRPr="0094088B">
        <w:rPr>
          <w:rFonts w:ascii="Calibri" w:hAnsi="Calibri" w:cs="Calibri"/>
          <w:b/>
          <w:sz w:val="28"/>
          <w:szCs w:val="28"/>
        </w:rPr>
        <w:t xml:space="preserve"> Symposium</w:t>
      </w:r>
    </w:p>
    <w:p w:rsidR="00815049" w:rsidRDefault="00815049" w:rsidP="00815049">
      <w:pPr>
        <w:jc w:val="center"/>
        <w:rPr>
          <w:rFonts w:ascii="Calibri" w:hAnsi="Calibri" w:cs="Calibri"/>
          <w:sz w:val="22"/>
        </w:rPr>
      </w:pPr>
    </w:p>
    <w:tbl>
      <w:tblPr>
        <w:tblStyle w:val="ad"/>
        <w:tblW w:w="10768" w:type="dxa"/>
        <w:tblLook w:val="04A0" w:firstRow="1" w:lastRow="0" w:firstColumn="1" w:lastColumn="0" w:noHBand="0" w:noVBand="1"/>
      </w:tblPr>
      <w:tblGrid>
        <w:gridCol w:w="1636"/>
        <w:gridCol w:w="9132"/>
      </w:tblGrid>
      <w:tr w:rsidR="008A29F3" w:rsidTr="007E66A3">
        <w:tc>
          <w:tcPr>
            <w:tcW w:w="1636" w:type="dxa"/>
            <w:shd w:val="clear" w:color="auto" w:fill="C6D9F1" w:themeFill="text2" w:themeFillTint="33"/>
          </w:tcPr>
          <w:p w:rsidR="008A29F3" w:rsidRPr="0094088B" w:rsidRDefault="008A29F3" w:rsidP="007E66A3">
            <w:pPr>
              <w:jc w:val="center"/>
              <w:rPr>
                <w:rFonts w:ascii="Calibri" w:hAnsi="Calibri" w:cs="Calibri"/>
                <w:b/>
              </w:rPr>
            </w:pPr>
            <w:r w:rsidRPr="0094088B">
              <w:rPr>
                <w:rFonts w:ascii="Calibri" w:hAnsi="Calibri" w:cs="Calibri"/>
                <w:b/>
              </w:rPr>
              <w:t>Date</w:t>
            </w:r>
          </w:p>
        </w:tc>
        <w:tc>
          <w:tcPr>
            <w:tcW w:w="9132" w:type="dxa"/>
            <w:shd w:val="clear" w:color="auto" w:fill="C6D9F1" w:themeFill="text2" w:themeFillTint="33"/>
          </w:tcPr>
          <w:p w:rsidR="008A29F3" w:rsidRPr="0094088B" w:rsidRDefault="008A29F3" w:rsidP="007E66A3">
            <w:pPr>
              <w:jc w:val="center"/>
              <w:rPr>
                <w:rFonts w:ascii="Calibri" w:hAnsi="Calibri" w:cs="Calibri"/>
                <w:b/>
              </w:rPr>
            </w:pPr>
            <w:r w:rsidRPr="0094088B">
              <w:rPr>
                <w:rFonts w:ascii="Calibri" w:hAnsi="Calibri" w:cs="Calibri"/>
                <w:b/>
              </w:rPr>
              <w:t>November 16 (Thursday)</w:t>
            </w:r>
          </w:p>
        </w:tc>
      </w:tr>
      <w:tr w:rsidR="008A29F3" w:rsidTr="007E66A3">
        <w:tc>
          <w:tcPr>
            <w:tcW w:w="1636" w:type="dxa"/>
          </w:tcPr>
          <w:p w:rsidR="008A29F3" w:rsidRPr="0094088B" w:rsidRDefault="008A29F3" w:rsidP="007E66A3">
            <w:pPr>
              <w:jc w:val="center"/>
              <w:rPr>
                <w:rFonts w:ascii="Calibri" w:hAnsi="Calibri" w:cs="Calibri"/>
                <w:b/>
              </w:rPr>
            </w:pPr>
            <w:r w:rsidRPr="0094088B">
              <w:rPr>
                <w:rFonts w:ascii="Calibri" w:hAnsi="Calibri" w:cs="Calibri"/>
                <w:b/>
              </w:rPr>
              <w:t>Venue</w:t>
            </w:r>
          </w:p>
        </w:tc>
        <w:tc>
          <w:tcPr>
            <w:tcW w:w="9132" w:type="dxa"/>
          </w:tcPr>
          <w:p w:rsidR="008A29F3" w:rsidRPr="0094088B" w:rsidRDefault="008A29F3" w:rsidP="007E66A3">
            <w:pPr>
              <w:jc w:val="center"/>
              <w:rPr>
                <w:rFonts w:ascii="Calibri" w:eastAsia="新細明體" w:hAnsi="Calibri" w:cs="Calibri"/>
                <w:b/>
              </w:rPr>
            </w:pPr>
            <w:r w:rsidRPr="0094088B">
              <w:rPr>
                <w:rFonts w:ascii="Calibri" w:eastAsia="新細明體" w:hAnsi="Calibri" w:cs="Calibri" w:hint="eastAsia"/>
                <w:b/>
              </w:rPr>
              <w:t>National Taipei University of Technology</w:t>
            </w:r>
            <w:r w:rsidRPr="0094088B">
              <w:rPr>
                <w:rFonts w:ascii="Calibri" w:eastAsia="新細明體" w:hAnsi="Calibri" w:cs="Calibri"/>
                <w:b/>
              </w:rPr>
              <w:t xml:space="preserve"> (Taipei Tech)</w:t>
            </w:r>
          </w:p>
          <w:p w:rsidR="008A29F3" w:rsidRPr="006A5BBE" w:rsidRDefault="008A29F3" w:rsidP="007E66A3">
            <w:pPr>
              <w:snapToGrid w:val="0"/>
              <w:jc w:val="center"/>
              <w:rPr>
                <w:rFonts w:ascii="Calibri" w:eastAsia="新細明體" w:hAnsi="Calibri" w:cs="Calibri"/>
                <w:b/>
                <w:color w:val="FF0000"/>
              </w:rPr>
            </w:pPr>
            <w:r w:rsidRPr="006A5BBE">
              <w:rPr>
                <w:rFonts w:ascii="Calibri" w:eastAsia="新細明體" w:hAnsi="Calibri" w:cs="Calibri"/>
                <w:b/>
                <w:color w:val="FF0000"/>
              </w:rPr>
              <w:t>Meeting Room 301 @</w:t>
            </w:r>
            <w:r w:rsidRPr="006A5BBE">
              <w:rPr>
                <w:rFonts w:ascii="Calibri" w:eastAsia="新細明體" w:hAnsi="Calibri" w:cs="Calibri" w:hint="eastAsia"/>
                <w:b/>
                <w:color w:val="FF0000"/>
              </w:rPr>
              <w:t xml:space="preserve"> GIS TAIPEI TECH C</w:t>
            </w:r>
            <w:r w:rsidRPr="006A5BBE">
              <w:rPr>
                <w:rFonts w:ascii="Calibri" w:eastAsia="新細明體" w:hAnsi="Calibri" w:cs="Calibri"/>
                <w:b/>
                <w:color w:val="FF0000"/>
              </w:rPr>
              <w:t>onvention Center (</w:t>
            </w:r>
            <w:r w:rsidRPr="006A5BBE">
              <w:rPr>
                <w:rFonts w:ascii="微軟正黑體" w:eastAsia="微軟正黑體" w:hAnsi="微軟正黑體" w:cs="Calibri" w:hint="eastAsia"/>
                <w:b/>
                <w:color w:val="FF0000"/>
              </w:rPr>
              <w:t>億光大樓</w:t>
            </w:r>
            <w:r w:rsidRPr="006A5BBE">
              <w:rPr>
                <w:rFonts w:ascii="Calibri" w:eastAsia="新細明體" w:hAnsi="Calibri" w:cs="Calibri"/>
                <w:b/>
                <w:color w:val="FF0000"/>
              </w:rPr>
              <w:t>)</w:t>
            </w:r>
          </w:p>
        </w:tc>
      </w:tr>
      <w:tr w:rsidR="008A29F3" w:rsidTr="007E66A3">
        <w:trPr>
          <w:trHeight w:val="452"/>
        </w:trPr>
        <w:tc>
          <w:tcPr>
            <w:tcW w:w="1636" w:type="dxa"/>
            <w:shd w:val="clear" w:color="auto" w:fill="C6D9F1" w:themeFill="text2" w:themeFillTint="33"/>
          </w:tcPr>
          <w:p w:rsidR="008A29F3" w:rsidRPr="00815049" w:rsidRDefault="008A29F3" w:rsidP="007E66A3">
            <w:pPr>
              <w:jc w:val="center"/>
              <w:rPr>
                <w:rFonts w:ascii="Calibri" w:hAnsi="Calibri" w:cs="Calibri"/>
              </w:rPr>
            </w:pPr>
            <w:r>
              <w:rPr>
                <w:rFonts w:ascii="Calibri" w:hAnsi="Calibri" w:cs="Calibri"/>
              </w:rPr>
              <w:t>Timetable</w:t>
            </w:r>
          </w:p>
        </w:tc>
        <w:tc>
          <w:tcPr>
            <w:tcW w:w="9132" w:type="dxa"/>
            <w:shd w:val="clear" w:color="auto" w:fill="C6D9F1" w:themeFill="text2" w:themeFillTint="33"/>
          </w:tcPr>
          <w:p w:rsidR="008A29F3" w:rsidRPr="00074A2E" w:rsidRDefault="008A29F3" w:rsidP="007E66A3">
            <w:pPr>
              <w:jc w:val="center"/>
              <w:rPr>
                <w:rFonts w:ascii="Calibri" w:hAnsi="Calibri" w:cs="Calibri"/>
              </w:rPr>
            </w:pPr>
            <w:r>
              <w:rPr>
                <w:rFonts w:ascii="Calibri" w:hAnsi="Calibri" w:cs="Calibri" w:hint="eastAsia"/>
              </w:rPr>
              <w:t>Agenda</w:t>
            </w:r>
          </w:p>
        </w:tc>
      </w:tr>
      <w:tr w:rsidR="008A29F3" w:rsidTr="007E66A3">
        <w:trPr>
          <w:trHeight w:val="452"/>
        </w:trPr>
        <w:tc>
          <w:tcPr>
            <w:tcW w:w="1636" w:type="dxa"/>
            <w:shd w:val="clear" w:color="auto" w:fill="D9D9D9" w:themeFill="background1" w:themeFillShade="D9"/>
          </w:tcPr>
          <w:p w:rsidR="008A29F3" w:rsidRPr="00815049" w:rsidRDefault="008A29F3" w:rsidP="007E66A3">
            <w:pPr>
              <w:ind w:firstLineChars="50" w:firstLine="120"/>
              <w:rPr>
                <w:rFonts w:ascii="Calibri" w:hAnsi="Calibri" w:cs="Calibri"/>
              </w:rPr>
            </w:pPr>
            <w:r>
              <w:rPr>
                <w:rFonts w:ascii="Calibri" w:hAnsi="Calibri" w:cs="Calibri" w:hint="eastAsia"/>
              </w:rPr>
              <w:t>9:00</w:t>
            </w:r>
            <w:r>
              <w:rPr>
                <w:rFonts w:ascii="Calibri" w:hAnsi="Calibri" w:cs="Calibri"/>
              </w:rPr>
              <w:t xml:space="preserve"> </w:t>
            </w:r>
            <w:r>
              <w:rPr>
                <w:rFonts w:ascii="Calibri" w:hAnsi="Calibri" w:cs="Calibri" w:hint="eastAsia"/>
              </w:rPr>
              <w:t>-</w:t>
            </w:r>
            <w:r>
              <w:rPr>
                <w:rFonts w:ascii="Calibri" w:hAnsi="Calibri" w:cs="Calibri"/>
              </w:rPr>
              <w:t xml:space="preserve"> </w:t>
            </w:r>
          </w:p>
        </w:tc>
        <w:tc>
          <w:tcPr>
            <w:tcW w:w="9132" w:type="dxa"/>
            <w:shd w:val="clear" w:color="auto" w:fill="D9D9D9" w:themeFill="background1" w:themeFillShade="D9"/>
          </w:tcPr>
          <w:p w:rsidR="008A29F3" w:rsidRPr="00074A2E" w:rsidRDefault="008A29F3" w:rsidP="007E66A3">
            <w:pPr>
              <w:jc w:val="center"/>
              <w:rPr>
                <w:rFonts w:ascii="Calibri" w:hAnsi="Calibri" w:cs="Calibri"/>
              </w:rPr>
            </w:pPr>
            <w:r>
              <w:rPr>
                <w:rFonts w:ascii="Calibri" w:hAnsi="Calibri" w:cs="Calibri"/>
              </w:rPr>
              <w:t>Registration</w:t>
            </w:r>
          </w:p>
        </w:tc>
      </w:tr>
      <w:tr w:rsidR="008A29F3" w:rsidTr="007E66A3">
        <w:trPr>
          <w:trHeight w:val="452"/>
        </w:trPr>
        <w:tc>
          <w:tcPr>
            <w:tcW w:w="1636" w:type="dxa"/>
          </w:tcPr>
          <w:p w:rsidR="008A29F3" w:rsidRPr="00074A2E" w:rsidRDefault="008A29F3" w:rsidP="007E66A3">
            <w:pPr>
              <w:jc w:val="center"/>
              <w:rPr>
                <w:rFonts w:ascii="Calibri" w:hAnsi="Calibri" w:cs="Calibri"/>
              </w:rPr>
            </w:pPr>
            <w:r>
              <w:rPr>
                <w:rFonts w:ascii="Calibri" w:hAnsi="Calibri" w:cs="Calibri"/>
              </w:rPr>
              <w:t>9</w:t>
            </w:r>
            <w:r w:rsidRPr="00074A2E">
              <w:rPr>
                <w:rFonts w:ascii="Calibri" w:hAnsi="Calibri" w:cs="Calibri"/>
              </w:rPr>
              <w:t>:</w:t>
            </w:r>
            <w:r>
              <w:rPr>
                <w:rFonts w:ascii="Calibri" w:hAnsi="Calibri" w:cs="Calibri"/>
              </w:rPr>
              <w:t>40</w:t>
            </w:r>
            <w:r w:rsidRPr="00074A2E">
              <w:rPr>
                <w:rFonts w:ascii="Calibri" w:hAnsi="Calibri" w:cs="Calibri"/>
              </w:rPr>
              <w:t xml:space="preserve"> – </w:t>
            </w:r>
            <w:r>
              <w:rPr>
                <w:rFonts w:ascii="Calibri" w:hAnsi="Calibri" w:cs="Calibri"/>
              </w:rPr>
              <w:t>10</w:t>
            </w:r>
            <w:r w:rsidRPr="00074A2E">
              <w:rPr>
                <w:rFonts w:ascii="Calibri" w:hAnsi="Calibri" w:cs="Calibri"/>
              </w:rPr>
              <w:t>:</w:t>
            </w:r>
            <w:r>
              <w:rPr>
                <w:rFonts w:ascii="Calibri" w:hAnsi="Calibri" w:cs="Calibri"/>
              </w:rPr>
              <w:t>00</w:t>
            </w:r>
          </w:p>
        </w:tc>
        <w:tc>
          <w:tcPr>
            <w:tcW w:w="9132" w:type="dxa"/>
          </w:tcPr>
          <w:p w:rsidR="008A29F3" w:rsidRPr="006A5BBE" w:rsidRDefault="008A29F3" w:rsidP="007E66A3">
            <w:pPr>
              <w:jc w:val="center"/>
              <w:rPr>
                <w:rFonts w:ascii="Calibri" w:hAnsi="Calibri" w:cs="Calibri"/>
                <w:b/>
              </w:rPr>
            </w:pPr>
            <w:r w:rsidRPr="006A5BBE">
              <w:rPr>
                <w:rFonts w:ascii="Calibri" w:hAnsi="Calibri" w:cs="Calibri"/>
                <w:b/>
              </w:rPr>
              <w:t>Opening Ceremony including introduction SCEJ Kansai Branch</w:t>
            </w:r>
          </w:p>
          <w:p w:rsidR="008A29F3" w:rsidRPr="003260CA" w:rsidRDefault="008A29F3" w:rsidP="007E66A3">
            <w:pPr>
              <w:snapToGrid w:val="0"/>
              <w:jc w:val="center"/>
              <w:rPr>
                <w:rFonts w:ascii="Calibri" w:hAnsi="Calibri" w:cs="Calibri"/>
              </w:rPr>
            </w:pPr>
            <w:r w:rsidRPr="003260CA">
              <w:rPr>
                <w:rFonts w:ascii="Calibri" w:hAnsi="Calibri" w:cs="Calibri" w:hint="eastAsia"/>
              </w:rPr>
              <w:t>TIC</w:t>
            </w:r>
            <w:r w:rsidRPr="003260CA">
              <w:rPr>
                <w:rFonts w:ascii="Calibri" w:hAnsi="Calibri" w:cs="Calibri"/>
              </w:rPr>
              <w:t>h</w:t>
            </w:r>
            <w:r w:rsidRPr="003260CA">
              <w:rPr>
                <w:rFonts w:ascii="Calibri" w:hAnsi="Calibri" w:cs="Calibri" w:hint="eastAsia"/>
              </w:rPr>
              <w:t>E</w:t>
            </w:r>
            <w:r w:rsidRPr="003260CA">
              <w:rPr>
                <w:rFonts w:ascii="Calibri" w:hAnsi="Calibri" w:cs="Calibri"/>
              </w:rPr>
              <w:t xml:space="preserve"> President:</w:t>
            </w:r>
            <w:r>
              <w:rPr>
                <w:rFonts w:ascii="Calibri" w:hAnsi="Calibri" w:cs="Calibri"/>
              </w:rPr>
              <w:t xml:space="preserve"> Prof. Cheng-</w:t>
            </w:r>
            <w:r w:rsidRPr="003260CA">
              <w:rPr>
                <w:rFonts w:ascii="Calibri" w:hAnsi="Calibri" w:cs="Calibri"/>
              </w:rPr>
              <w:t>T</w:t>
            </w:r>
            <w:r>
              <w:rPr>
                <w:rFonts w:ascii="Calibri" w:hAnsi="Calibri" w:cs="Calibri"/>
              </w:rPr>
              <w:t>ung</w:t>
            </w:r>
            <w:r w:rsidRPr="003260CA">
              <w:rPr>
                <w:rFonts w:ascii="Calibri" w:hAnsi="Calibri" w:cs="Calibri"/>
              </w:rPr>
              <w:t>. Chou</w:t>
            </w:r>
            <w:r>
              <w:rPr>
                <w:rFonts w:ascii="Calibri" w:hAnsi="Calibri" w:cs="Calibri" w:hint="eastAsia"/>
              </w:rPr>
              <w:t xml:space="preserve"> (</w:t>
            </w:r>
            <w:r w:rsidRPr="00556725">
              <w:rPr>
                <w:rFonts w:ascii="微軟正黑體" w:eastAsia="微軟正黑體" w:hAnsi="微軟正黑體" w:cs="Calibri" w:hint="eastAsia"/>
              </w:rPr>
              <w:t>周正堂 理事長</w:t>
            </w:r>
            <w:r>
              <w:rPr>
                <w:rFonts w:ascii="Calibri" w:hAnsi="Calibri" w:cs="Calibri" w:hint="eastAsia"/>
              </w:rPr>
              <w:t>)</w:t>
            </w:r>
          </w:p>
          <w:p w:rsidR="008A29F3" w:rsidRPr="00074A2E" w:rsidRDefault="008A29F3" w:rsidP="007E66A3">
            <w:pPr>
              <w:jc w:val="center"/>
              <w:rPr>
                <w:rFonts w:ascii="Calibri" w:hAnsi="Calibri" w:cs="Calibri"/>
              </w:rPr>
            </w:pPr>
            <w:r w:rsidRPr="003260CA">
              <w:rPr>
                <w:rFonts w:ascii="Calibri" w:hAnsi="Calibri" w:cs="Calibri"/>
              </w:rPr>
              <w:t xml:space="preserve">SCEJ Kansai Branch President: Prof. </w:t>
            </w:r>
            <w:r>
              <w:rPr>
                <w:rFonts w:ascii="Calibri" w:hAnsi="Calibri" w:cs="Calibri"/>
              </w:rPr>
              <w:t xml:space="preserve">Naoto </w:t>
            </w:r>
            <w:r w:rsidRPr="003260CA">
              <w:rPr>
                <w:rFonts w:ascii="Calibri" w:hAnsi="Calibri" w:cs="Calibri"/>
              </w:rPr>
              <w:t>Ohmura</w:t>
            </w:r>
          </w:p>
        </w:tc>
      </w:tr>
      <w:tr w:rsidR="008A29F3" w:rsidTr="007E66A3">
        <w:tc>
          <w:tcPr>
            <w:tcW w:w="1636" w:type="dxa"/>
          </w:tcPr>
          <w:p w:rsidR="008A29F3" w:rsidRPr="00074A2E" w:rsidRDefault="008A29F3" w:rsidP="007E66A3">
            <w:pPr>
              <w:jc w:val="center"/>
              <w:rPr>
                <w:rFonts w:ascii="Calibri" w:hAnsi="Calibri" w:cs="Calibri"/>
              </w:rPr>
            </w:pPr>
            <w:r>
              <w:rPr>
                <w:rFonts w:ascii="Calibri" w:hAnsi="Calibri" w:cs="Calibri"/>
              </w:rPr>
              <w:t>10</w:t>
            </w:r>
            <w:r w:rsidRPr="00074A2E">
              <w:rPr>
                <w:rFonts w:ascii="Calibri" w:hAnsi="Calibri" w:cs="Calibri"/>
              </w:rPr>
              <w:t>:</w:t>
            </w:r>
            <w:r>
              <w:rPr>
                <w:rFonts w:ascii="Calibri" w:hAnsi="Calibri" w:cs="Calibri"/>
              </w:rPr>
              <w:t>00 – 10</w:t>
            </w:r>
            <w:r w:rsidRPr="00074A2E">
              <w:rPr>
                <w:rFonts w:ascii="Calibri" w:hAnsi="Calibri" w:cs="Calibri"/>
              </w:rPr>
              <w:t>:</w:t>
            </w:r>
            <w:r>
              <w:rPr>
                <w:rFonts w:ascii="Calibri" w:hAnsi="Calibri" w:cs="Calibri"/>
              </w:rPr>
              <w:t>40</w:t>
            </w:r>
          </w:p>
        </w:tc>
        <w:tc>
          <w:tcPr>
            <w:tcW w:w="9132" w:type="dxa"/>
          </w:tcPr>
          <w:p w:rsidR="008A29F3" w:rsidRDefault="008A29F3" w:rsidP="007E66A3">
            <w:pPr>
              <w:jc w:val="center"/>
              <w:rPr>
                <w:rFonts w:ascii="Calibri" w:hAnsi="Calibri" w:cs="Calibri"/>
              </w:rPr>
            </w:pPr>
            <w:r>
              <w:rPr>
                <w:rFonts w:ascii="Calibri" w:hAnsi="Calibri" w:cs="Calibri"/>
              </w:rPr>
              <w:t>Keynote Lecture (Special Talk)</w:t>
            </w:r>
          </w:p>
          <w:p w:rsidR="008A29F3" w:rsidRDefault="008A29F3" w:rsidP="007E66A3">
            <w:pPr>
              <w:jc w:val="center"/>
              <w:rPr>
                <w:rFonts w:ascii="Calibri" w:hAnsi="Calibri" w:cs="Calibri"/>
                <w:b/>
              </w:rPr>
            </w:pPr>
            <w:r w:rsidRPr="00522355">
              <w:rPr>
                <w:rFonts w:ascii="Calibri" w:hAnsi="Calibri" w:cs="Calibri"/>
                <w:b/>
              </w:rPr>
              <w:t>Control of Crystal Size Distribution using Non-Isothermal Taylor Vortex</w:t>
            </w:r>
          </w:p>
          <w:p w:rsidR="008A29F3" w:rsidRPr="00522355" w:rsidRDefault="008A29F3" w:rsidP="007E66A3">
            <w:pPr>
              <w:autoSpaceDE w:val="0"/>
              <w:autoSpaceDN w:val="0"/>
              <w:adjustRightInd w:val="0"/>
              <w:jc w:val="center"/>
              <w:rPr>
                <w:rFonts w:ascii="Calibri" w:hAnsi="Calibri" w:cs="Calibri"/>
              </w:rPr>
            </w:pPr>
            <w:r>
              <w:rPr>
                <w:rFonts w:ascii="Calibri" w:hAnsi="Calibri" w:cs="Calibri"/>
              </w:rPr>
              <w:t>Director/</w:t>
            </w:r>
            <w:r w:rsidRPr="00522355">
              <w:rPr>
                <w:rFonts w:ascii="Calibri" w:hAnsi="Calibri" w:cs="Calibri"/>
              </w:rPr>
              <w:t>Prof. Woo-Sik Kim</w:t>
            </w:r>
          </w:p>
          <w:p w:rsidR="008A29F3" w:rsidRPr="00074A2E" w:rsidRDefault="008A29F3" w:rsidP="007E66A3">
            <w:pPr>
              <w:autoSpaceDE w:val="0"/>
              <w:autoSpaceDN w:val="0"/>
              <w:adjustRightInd w:val="0"/>
              <w:jc w:val="center"/>
              <w:rPr>
                <w:rFonts w:ascii="Calibri" w:hAnsi="Calibri" w:cs="Calibri"/>
              </w:rPr>
            </w:pPr>
            <w:r w:rsidRPr="00522355">
              <w:rPr>
                <w:rFonts w:ascii="Calibri" w:hAnsi="Calibri" w:cs="Calibri"/>
              </w:rPr>
              <w:t>(Director, Functional C</w:t>
            </w:r>
            <w:r>
              <w:rPr>
                <w:rFonts w:ascii="Calibri" w:hAnsi="Calibri" w:cs="Calibri"/>
              </w:rPr>
              <w:t>rystallization Center, Dep</w:t>
            </w:r>
            <w:r w:rsidRPr="00522355">
              <w:rPr>
                <w:rFonts w:ascii="Calibri" w:hAnsi="Calibri" w:cs="Calibri"/>
              </w:rPr>
              <w:t>t of Chemical Eng</w:t>
            </w:r>
            <w:r>
              <w:rPr>
                <w:rFonts w:ascii="Calibri" w:hAnsi="Calibri" w:cs="Calibri"/>
              </w:rPr>
              <w:t>.</w:t>
            </w:r>
            <w:r w:rsidRPr="00522355">
              <w:rPr>
                <w:rFonts w:ascii="Calibri" w:hAnsi="Calibri" w:cs="Calibri"/>
              </w:rPr>
              <w:t>, Kyung Hee University)</w:t>
            </w:r>
          </w:p>
        </w:tc>
      </w:tr>
      <w:tr w:rsidR="008A29F3" w:rsidTr="007E66A3">
        <w:tc>
          <w:tcPr>
            <w:tcW w:w="1636" w:type="dxa"/>
            <w:shd w:val="clear" w:color="auto" w:fill="D9D9D9" w:themeFill="background1" w:themeFillShade="D9"/>
          </w:tcPr>
          <w:p w:rsidR="008A29F3" w:rsidRPr="00074A2E" w:rsidRDefault="008A29F3" w:rsidP="007E66A3">
            <w:pPr>
              <w:jc w:val="center"/>
              <w:rPr>
                <w:rFonts w:ascii="Calibri" w:hAnsi="Calibri" w:cs="Calibri"/>
              </w:rPr>
            </w:pPr>
            <w:r w:rsidRPr="00074A2E">
              <w:rPr>
                <w:rFonts w:ascii="Calibri" w:hAnsi="Calibri" w:cs="Calibri"/>
              </w:rPr>
              <w:t>10:</w:t>
            </w:r>
            <w:r>
              <w:rPr>
                <w:rFonts w:ascii="Calibri" w:hAnsi="Calibri" w:cs="Calibri"/>
              </w:rPr>
              <w:t>40</w:t>
            </w:r>
            <w:r w:rsidRPr="00074A2E">
              <w:rPr>
                <w:rFonts w:ascii="Calibri" w:hAnsi="Calibri" w:cs="Calibri"/>
              </w:rPr>
              <w:t xml:space="preserve"> – 11:</w:t>
            </w:r>
            <w:r>
              <w:rPr>
                <w:rFonts w:ascii="Calibri" w:hAnsi="Calibri" w:cs="Calibri"/>
              </w:rPr>
              <w:t>0</w:t>
            </w:r>
            <w:r w:rsidRPr="00074A2E">
              <w:rPr>
                <w:rFonts w:ascii="Calibri" w:hAnsi="Calibri" w:cs="Calibri"/>
              </w:rPr>
              <w:t>0</w:t>
            </w:r>
          </w:p>
        </w:tc>
        <w:tc>
          <w:tcPr>
            <w:tcW w:w="9132" w:type="dxa"/>
            <w:shd w:val="clear" w:color="auto" w:fill="D9D9D9" w:themeFill="background1" w:themeFillShade="D9"/>
          </w:tcPr>
          <w:p w:rsidR="008A29F3" w:rsidRPr="00074A2E" w:rsidRDefault="008A29F3" w:rsidP="007E66A3">
            <w:pPr>
              <w:jc w:val="center"/>
              <w:rPr>
                <w:rFonts w:ascii="Calibri" w:hAnsi="Calibri" w:cs="Calibri"/>
              </w:rPr>
            </w:pPr>
            <w:r w:rsidRPr="00074A2E">
              <w:rPr>
                <w:rFonts w:ascii="Calibri" w:hAnsi="Calibri" w:cs="Calibri"/>
              </w:rPr>
              <w:t>Morning Coffee Break</w:t>
            </w:r>
          </w:p>
        </w:tc>
      </w:tr>
      <w:tr w:rsidR="008A29F3" w:rsidTr="007E66A3">
        <w:trPr>
          <w:trHeight w:val="803"/>
        </w:trPr>
        <w:tc>
          <w:tcPr>
            <w:tcW w:w="1636" w:type="dxa"/>
            <w:vMerge w:val="restart"/>
          </w:tcPr>
          <w:p w:rsidR="008A29F3" w:rsidRPr="00074A2E" w:rsidRDefault="008A29F3" w:rsidP="007E66A3">
            <w:pPr>
              <w:jc w:val="center"/>
              <w:rPr>
                <w:rFonts w:ascii="Calibri" w:hAnsi="Calibri" w:cs="Calibri"/>
              </w:rPr>
            </w:pPr>
            <w:r w:rsidRPr="00074A2E">
              <w:rPr>
                <w:rFonts w:ascii="Calibri" w:hAnsi="Calibri" w:cs="Calibri"/>
              </w:rPr>
              <w:t>11:</w:t>
            </w:r>
            <w:r>
              <w:rPr>
                <w:rFonts w:ascii="Calibri" w:hAnsi="Calibri" w:cs="Calibri"/>
              </w:rPr>
              <w:t>00 – 12:00</w:t>
            </w:r>
          </w:p>
        </w:tc>
        <w:tc>
          <w:tcPr>
            <w:tcW w:w="9132" w:type="dxa"/>
          </w:tcPr>
          <w:p w:rsidR="008A29F3" w:rsidRPr="0094088B" w:rsidRDefault="008A29F3" w:rsidP="007E66A3">
            <w:pPr>
              <w:jc w:val="center"/>
              <w:rPr>
                <w:rFonts w:ascii="Calibri" w:hAnsi="Calibri" w:cs="Calibri"/>
                <w:b/>
              </w:rPr>
            </w:pPr>
            <w:r w:rsidRPr="0094088B">
              <w:rPr>
                <w:rFonts w:ascii="Calibri" w:hAnsi="Calibri" w:cs="Calibri"/>
                <w:b/>
              </w:rPr>
              <w:t>Characteristics and Industrial Applications of Polymerization</w:t>
            </w:r>
            <w:r w:rsidRPr="0094088B">
              <w:rPr>
                <w:rFonts w:ascii="Calibri" w:hAnsi="Calibri" w:cs="Calibri" w:hint="eastAsia"/>
                <w:b/>
              </w:rPr>
              <w:t xml:space="preserve"> </w:t>
            </w:r>
            <w:r w:rsidRPr="0094088B">
              <w:rPr>
                <w:rFonts w:ascii="Calibri" w:hAnsi="Calibri" w:cs="Calibri"/>
                <w:b/>
              </w:rPr>
              <w:t>Reactor</w:t>
            </w:r>
          </w:p>
          <w:p w:rsidR="008A29F3" w:rsidRPr="0094088B" w:rsidRDefault="008A29F3" w:rsidP="007E66A3">
            <w:pPr>
              <w:jc w:val="center"/>
              <w:rPr>
                <w:rFonts w:ascii="Calibri" w:hAnsi="Calibri" w:cs="Calibri"/>
              </w:rPr>
            </w:pPr>
            <w:r>
              <w:rPr>
                <w:rFonts w:ascii="Calibri" w:hAnsi="Calibri" w:cs="Calibri"/>
              </w:rPr>
              <w:t>Dr. Ryuichi Yatomi (Sumitomo Heavy Industries, Japan)</w:t>
            </w:r>
          </w:p>
        </w:tc>
      </w:tr>
      <w:tr w:rsidR="008A29F3" w:rsidTr="007E66A3">
        <w:trPr>
          <w:trHeight w:val="802"/>
        </w:trPr>
        <w:tc>
          <w:tcPr>
            <w:tcW w:w="1636" w:type="dxa"/>
            <w:vMerge/>
          </w:tcPr>
          <w:p w:rsidR="008A29F3" w:rsidRPr="00074A2E" w:rsidRDefault="008A29F3" w:rsidP="007E66A3">
            <w:pPr>
              <w:jc w:val="center"/>
              <w:rPr>
                <w:rFonts w:ascii="Calibri" w:hAnsi="Calibri" w:cs="Calibri"/>
              </w:rPr>
            </w:pPr>
          </w:p>
        </w:tc>
        <w:tc>
          <w:tcPr>
            <w:tcW w:w="9132" w:type="dxa"/>
          </w:tcPr>
          <w:p w:rsidR="008A29F3" w:rsidRPr="004468F7" w:rsidRDefault="008A29F3" w:rsidP="007E66A3">
            <w:pPr>
              <w:jc w:val="center"/>
              <w:rPr>
                <w:rFonts w:ascii="Calibri" w:hAnsi="Calibri" w:cs="Calibri"/>
                <w:b/>
              </w:rPr>
            </w:pPr>
            <w:r>
              <w:rPr>
                <w:rFonts w:ascii="Calibri" w:hAnsi="Calibri" w:cs="Calibri"/>
                <w:b/>
              </w:rPr>
              <w:t>An Introduction of Shape-Memory Material P</w:t>
            </w:r>
            <w:r w:rsidRPr="004468F7">
              <w:rPr>
                <w:rFonts w:ascii="Calibri" w:hAnsi="Calibri" w:cs="Calibri"/>
                <w:b/>
              </w:rPr>
              <w:t>olymerization</w:t>
            </w:r>
          </w:p>
          <w:p w:rsidR="008A29F3" w:rsidRPr="00D9154B" w:rsidRDefault="008A29F3" w:rsidP="007E66A3">
            <w:pPr>
              <w:snapToGrid w:val="0"/>
              <w:jc w:val="center"/>
              <w:rPr>
                <w:rFonts w:ascii="Calibri" w:hAnsi="Calibri" w:cs="Calibri"/>
                <w:b/>
              </w:rPr>
            </w:pPr>
            <w:r w:rsidRPr="00E25681">
              <w:rPr>
                <w:rFonts w:ascii="Calibri" w:hAnsi="Calibri" w:cs="Calibri"/>
              </w:rPr>
              <w:t>Prof. Syang-Peng Rwei</w:t>
            </w:r>
            <w:r>
              <w:rPr>
                <w:rFonts w:ascii="Calibri" w:hAnsi="Calibri" w:cs="Calibri" w:hint="eastAsia"/>
              </w:rPr>
              <w:t xml:space="preserve"> (</w:t>
            </w:r>
            <w:r>
              <w:rPr>
                <w:rFonts w:ascii="Calibri" w:hAnsi="Calibri" w:cs="Calibri" w:hint="eastAsia"/>
              </w:rPr>
              <w:t>芮</w:t>
            </w:r>
            <w:r>
              <w:rPr>
                <w:rFonts w:ascii="微軟正黑體" w:eastAsia="微軟正黑體" w:hAnsi="微軟正黑體" w:cs="Calibri" w:hint="eastAsia"/>
              </w:rPr>
              <w:t>祥鵬</w:t>
            </w:r>
            <w:r w:rsidRPr="00556725">
              <w:rPr>
                <w:rFonts w:ascii="微軟正黑體" w:eastAsia="微軟正黑體" w:hAnsi="微軟正黑體" w:cs="Calibri" w:hint="eastAsia"/>
              </w:rPr>
              <w:t xml:space="preserve"> </w:t>
            </w:r>
            <w:r>
              <w:rPr>
                <w:rFonts w:ascii="微軟正黑體" w:eastAsia="微軟正黑體" w:hAnsi="微軟正黑體" w:cs="Calibri" w:hint="eastAsia"/>
              </w:rPr>
              <w:t>教授</w:t>
            </w:r>
            <w:r>
              <w:rPr>
                <w:rFonts w:ascii="Calibri" w:hAnsi="Calibri" w:cs="Calibri" w:hint="eastAsia"/>
              </w:rPr>
              <w:t>)</w:t>
            </w:r>
            <w:r w:rsidRPr="00E25681">
              <w:rPr>
                <w:rFonts w:ascii="Calibri" w:hAnsi="Calibri" w:cs="Calibri"/>
              </w:rPr>
              <w:t xml:space="preserve"> ( National Taipei University of Technology)</w:t>
            </w:r>
          </w:p>
        </w:tc>
      </w:tr>
      <w:tr w:rsidR="008A29F3" w:rsidTr="007E66A3">
        <w:tc>
          <w:tcPr>
            <w:tcW w:w="1636" w:type="dxa"/>
            <w:shd w:val="clear" w:color="auto" w:fill="C6D9F1" w:themeFill="text2" w:themeFillTint="33"/>
          </w:tcPr>
          <w:p w:rsidR="008A29F3" w:rsidRPr="00074A2E" w:rsidRDefault="008A29F3" w:rsidP="007E66A3">
            <w:pPr>
              <w:jc w:val="center"/>
              <w:rPr>
                <w:rFonts w:ascii="Calibri" w:hAnsi="Calibri" w:cs="Calibri"/>
              </w:rPr>
            </w:pPr>
            <w:r w:rsidRPr="00074A2E">
              <w:rPr>
                <w:rFonts w:ascii="Calibri" w:hAnsi="Calibri" w:cs="Calibri"/>
              </w:rPr>
              <w:t>1</w:t>
            </w:r>
            <w:r>
              <w:rPr>
                <w:rFonts w:ascii="Calibri" w:hAnsi="Calibri" w:cs="Calibri"/>
              </w:rPr>
              <w:t>2:0</w:t>
            </w:r>
            <w:r w:rsidRPr="00074A2E">
              <w:rPr>
                <w:rFonts w:ascii="Calibri" w:hAnsi="Calibri" w:cs="Calibri"/>
              </w:rPr>
              <w:t>0 – 13:</w:t>
            </w:r>
            <w:r>
              <w:rPr>
                <w:rFonts w:ascii="Calibri" w:hAnsi="Calibri" w:cs="Calibri"/>
              </w:rPr>
              <w:t>3</w:t>
            </w:r>
            <w:r w:rsidRPr="00074A2E">
              <w:rPr>
                <w:rFonts w:ascii="Calibri" w:hAnsi="Calibri" w:cs="Calibri"/>
              </w:rPr>
              <w:t xml:space="preserve">0 </w:t>
            </w:r>
          </w:p>
        </w:tc>
        <w:tc>
          <w:tcPr>
            <w:tcW w:w="9132" w:type="dxa"/>
            <w:shd w:val="clear" w:color="auto" w:fill="C6D9F1" w:themeFill="text2" w:themeFillTint="33"/>
          </w:tcPr>
          <w:p w:rsidR="008A29F3" w:rsidRPr="007823DE" w:rsidRDefault="008A29F3" w:rsidP="007E66A3">
            <w:pPr>
              <w:jc w:val="center"/>
              <w:rPr>
                <w:rFonts w:ascii="Calibri" w:hAnsi="Calibri" w:cs="Calibri"/>
              </w:rPr>
            </w:pPr>
            <w:r w:rsidRPr="00074A2E">
              <w:rPr>
                <w:rFonts w:ascii="Calibri" w:hAnsi="Calibri" w:cs="Calibri"/>
              </w:rPr>
              <w:t>Lunch</w:t>
            </w:r>
          </w:p>
        </w:tc>
      </w:tr>
      <w:tr w:rsidR="008A29F3" w:rsidTr="007E66A3">
        <w:trPr>
          <w:trHeight w:val="400"/>
        </w:trPr>
        <w:tc>
          <w:tcPr>
            <w:tcW w:w="1636" w:type="dxa"/>
            <w:vMerge w:val="restart"/>
          </w:tcPr>
          <w:p w:rsidR="008A29F3" w:rsidRPr="00AF0A5B" w:rsidRDefault="008A29F3" w:rsidP="007E66A3">
            <w:pPr>
              <w:jc w:val="center"/>
              <w:rPr>
                <w:rFonts w:ascii="Calibri" w:eastAsia="新細明體" w:hAnsi="Calibri" w:cs="Calibri"/>
              </w:rPr>
            </w:pPr>
            <w:r w:rsidRPr="00074A2E">
              <w:rPr>
                <w:rFonts w:ascii="Calibri" w:hAnsi="Calibri" w:cs="Calibri"/>
              </w:rPr>
              <w:t>13:</w:t>
            </w:r>
            <w:r>
              <w:rPr>
                <w:rFonts w:ascii="Calibri" w:hAnsi="Calibri" w:cs="Calibri"/>
              </w:rPr>
              <w:t>30</w:t>
            </w:r>
            <w:r w:rsidRPr="00074A2E">
              <w:rPr>
                <w:rFonts w:ascii="Calibri" w:hAnsi="Calibri" w:cs="Calibri"/>
              </w:rPr>
              <w:t xml:space="preserve"> – 1</w:t>
            </w:r>
            <w:r>
              <w:rPr>
                <w:rFonts w:ascii="Calibri" w:hAnsi="Calibri" w:cs="Calibri"/>
              </w:rPr>
              <w:t>5</w:t>
            </w:r>
            <w:r w:rsidRPr="00074A2E">
              <w:rPr>
                <w:rFonts w:ascii="Calibri" w:hAnsi="Calibri" w:cs="Calibri"/>
              </w:rPr>
              <w:t>:</w:t>
            </w:r>
            <w:r>
              <w:rPr>
                <w:rFonts w:ascii="Calibri" w:hAnsi="Calibri" w:cs="Calibri"/>
              </w:rPr>
              <w:t>00</w:t>
            </w:r>
          </w:p>
        </w:tc>
        <w:tc>
          <w:tcPr>
            <w:tcW w:w="9132" w:type="dxa"/>
          </w:tcPr>
          <w:p w:rsidR="008A29F3" w:rsidRPr="0094088B" w:rsidRDefault="008A29F3" w:rsidP="007E66A3">
            <w:pPr>
              <w:jc w:val="center"/>
              <w:rPr>
                <w:rFonts w:ascii="Calibri" w:hAnsi="Calibri" w:cs="Calibri"/>
                <w:b/>
              </w:rPr>
            </w:pPr>
            <w:r w:rsidRPr="0094088B">
              <w:rPr>
                <w:rFonts w:ascii="Calibri" w:hAnsi="Calibri" w:cs="Calibri"/>
                <w:b/>
              </w:rPr>
              <w:t>Examples and problems of process development and equipment</w:t>
            </w:r>
            <w:r w:rsidRPr="0094088B">
              <w:rPr>
                <w:rFonts w:ascii="Calibri" w:hAnsi="Calibri" w:cs="Calibri" w:hint="eastAsia"/>
                <w:b/>
              </w:rPr>
              <w:t xml:space="preserve"> </w:t>
            </w:r>
            <w:r w:rsidRPr="0094088B">
              <w:rPr>
                <w:rFonts w:ascii="Calibri" w:hAnsi="Calibri" w:cs="Calibri"/>
                <w:b/>
              </w:rPr>
              <w:t>development in a certain chemical company</w:t>
            </w:r>
          </w:p>
          <w:p w:rsidR="008A29F3" w:rsidRPr="00384C08" w:rsidRDefault="008A29F3" w:rsidP="007E66A3">
            <w:pPr>
              <w:jc w:val="center"/>
              <w:rPr>
                <w:rFonts w:ascii="Calibri" w:hAnsi="Calibri" w:cs="Calibri"/>
              </w:rPr>
            </w:pPr>
            <w:r>
              <w:rPr>
                <w:rFonts w:ascii="Calibri" w:hAnsi="Calibri" w:cs="Calibri"/>
              </w:rPr>
              <w:t>Mr. Hidenori Minami (Sumitomo Seika Chemicals, Japan)</w:t>
            </w:r>
          </w:p>
        </w:tc>
      </w:tr>
      <w:tr w:rsidR="008A29F3" w:rsidTr="007E66A3">
        <w:trPr>
          <w:trHeight w:val="400"/>
        </w:trPr>
        <w:tc>
          <w:tcPr>
            <w:tcW w:w="1636" w:type="dxa"/>
            <w:vMerge/>
          </w:tcPr>
          <w:p w:rsidR="008A29F3" w:rsidRPr="00074A2E" w:rsidRDefault="008A29F3" w:rsidP="007E66A3">
            <w:pPr>
              <w:jc w:val="center"/>
              <w:rPr>
                <w:rFonts w:ascii="Calibri" w:hAnsi="Calibri" w:cs="Calibri"/>
              </w:rPr>
            </w:pPr>
          </w:p>
        </w:tc>
        <w:tc>
          <w:tcPr>
            <w:tcW w:w="9132" w:type="dxa"/>
          </w:tcPr>
          <w:p w:rsidR="008A29F3" w:rsidRPr="00D9154B" w:rsidRDefault="008A29F3" w:rsidP="007E66A3">
            <w:pPr>
              <w:jc w:val="center"/>
              <w:rPr>
                <w:rFonts w:ascii="Calibri" w:hAnsi="Calibri" w:cs="Calibri"/>
                <w:b/>
              </w:rPr>
            </w:pPr>
            <w:r>
              <w:rPr>
                <w:rFonts w:ascii="Calibri" w:hAnsi="Calibri" w:cs="Calibri"/>
                <w:b/>
              </w:rPr>
              <w:t>Process Design and Scale-up from Laboratory to Commercial P</w:t>
            </w:r>
            <w:r w:rsidRPr="00D9154B">
              <w:rPr>
                <w:rFonts w:ascii="Calibri" w:hAnsi="Calibri" w:cs="Calibri"/>
                <w:b/>
              </w:rPr>
              <w:t>lant</w:t>
            </w:r>
          </w:p>
          <w:p w:rsidR="008A29F3" w:rsidRPr="001A2B63" w:rsidRDefault="008A29F3" w:rsidP="007E66A3">
            <w:pPr>
              <w:snapToGrid w:val="0"/>
              <w:jc w:val="center"/>
              <w:rPr>
                <w:rFonts w:ascii="Calibri" w:hAnsi="Calibri" w:cs="Calibri"/>
              </w:rPr>
            </w:pPr>
            <w:r>
              <w:rPr>
                <w:rFonts w:ascii="Calibri" w:hAnsi="Calibri" w:cs="Calibri"/>
              </w:rPr>
              <w:t xml:space="preserve">Tian-Yuan Lin </w:t>
            </w:r>
            <w:r>
              <w:rPr>
                <w:rFonts w:ascii="Calibri" w:hAnsi="Calibri" w:cs="Calibri" w:hint="eastAsia"/>
              </w:rPr>
              <w:t>(</w:t>
            </w:r>
            <w:r w:rsidRPr="00556725">
              <w:rPr>
                <w:rFonts w:ascii="微軟正黑體" w:eastAsia="微軟正黑體" w:hAnsi="微軟正黑體" w:cs="Calibri" w:hint="eastAsia"/>
              </w:rPr>
              <w:t>林天元 副總</w:t>
            </w:r>
            <w:r>
              <w:rPr>
                <w:rFonts w:ascii="Calibri" w:hAnsi="Calibri" w:cs="Calibri" w:hint="eastAsia"/>
              </w:rPr>
              <w:t xml:space="preserve">) </w:t>
            </w:r>
            <w:r>
              <w:rPr>
                <w:rFonts w:ascii="Calibri" w:hAnsi="Calibri" w:cs="Calibri"/>
              </w:rPr>
              <w:t>(Vice President of Chang Chun Group)</w:t>
            </w:r>
          </w:p>
        </w:tc>
      </w:tr>
      <w:tr w:rsidR="008A29F3" w:rsidTr="007E66A3">
        <w:trPr>
          <w:trHeight w:val="400"/>
        </w:trPr>
        <w:tc>
          <w:tcPr>
            <w:tcW w:w="1636" w:type="dxa"/>
            <w:vMerge/>
          </w:tcPr>
          <w:p w:rsidR="008A29F3" w:rsidRPr="00074A2E" w:rsidRDefault="008A29F3" w:rsidP="007E66A3">
            <w:pPr>
              <w:jc w:val="center"/>
              <w:rPr>
                <w:rFonts w:ascii="Calibri" w:hAnsi="Calibri" w:cs="Calibri"/>
              </w:rPr>
            </w:pPr>
          </w:p>
        </w:tc>
        <w:tc>
          <w:tcPr>
            <w:tcW w:w="9132" w:type="dxa"/>
          </w:tcPr>
          <w:p w:rsidR="008A29F3" w:rsidRPr="00D9154B" w:rsidRDefault="008A29F3" w:rsidP="007E66A3">
            <w:pPr>
              <w:jc w:val="center"/>
              <w:rPr>
                <w:rFonts w:ascii="Calibri" w:hAnsi="Calibri" w:cs="Tahoma"/>
                <w:b/>
                <w:kern w:val="0"/>
              </w:rPr>
            </w:pPr>
            <w:r>
              <w:rPr>
                <w:rFonts w:ascii="Calibri" w:hAnsi="Calibri" w:cs="Tahoma"/>
                <w:b/>
                <w:kern w:val="0"/>
              </w:rPr>
              <w:t>S</w:t>
            </w:r>
            <w:r w:rsidRPr="00D9154B">
              <w:rPr>
                <w:rFonts w:ascii="Calibri" w:hAnsi="Calibri" w:cs="Tahoma"/>
                <w:b/>
                <w:kern w:val="0"/>
              </w:rPr>
              <w:t xml:space="preserve">trategy </w:t>
            </w:r>
            <w:r>
              <w:rPr>
                <w:rFonts w:ascii="Calibri" w:hAnsi="Calibri" w:cs="Tahoma" w:hint="eastAsia"/>
                <w:b/>
                <w:kern w:val="0"/>
              </w:rPr>
              <w:t>and I</w:t>
            </w:r>
            <w:r w:rsidRPr="00D9154B">
              <w:rPr>
                <w:rFonts w:ascii="Calibri" w:hAnsi="Calibri" w:cs="Tahoma" w:hint="eastAsia"/>
                <w:b/>
                <w:kern w:val="0"/>
              </w:rPr>
              <w:t xml:space="preserve">mplementation </w:t>
            </w:r>
            <w:r>
              <w:rPr>
                <w:rFonts w:ascii="Calibri" w:hAnsi="Calibri" w:cs="Tahoma"/>
                <w:b/>
                <w:kern w:val="0"/>
              </w:rPr>
              <w:t>of Raising Petrochemical Products V</w:t>
            </w:r>
            <w:r w:rsidRPr="00D9154B">
              <w:rPr>
                <w:rFonts w:ascii="Calibri" w:hAnsi="Calibri" w:cs="Tahoma"/>
                <w:b/>
                <w:kern w:val="0"/>
              </w:rPr>
              <w:t>alue</w:t>
            </w:r>
            <w:r w:rsidRPr="00D9154B">
              <w:rPr>
                <w:rFonts w:ascii="Calibri" w:hAnsi="Calibri" w:cs="Tahoma" w:hint="eastAsia"/>
                <w:b/>
                <w:kern w:val="0"/>
              </w:rPr>
              <w:t xml:space="preserve"> </w:t>
            </w:r>
            <w:r w:rsidRPr="00D9154B">
              <w:rPr>
                <w:rFonts w:ascii="Calibri" w:hAnsi="Calibri" w:cs="Tahoma"/>
                <w:b/>
                <w:kern w:val="0"/>
              </w:rPr>
              <w:t>in Taiwan</w:t>
            </w:r>
          </w:p>
          <w:p w:rsidR="008A29F3" w:rsidRDefault="008A29F3" w:rsidP="007E66A3">
            <w:pPr>
              <w:snapToGrid w:val="0"/>
              <w:jc w:val="center"/>
              <w:rPr>
                <w:rFonts w:ascii="Calibri" w:hAnsi="Calibri" w:cs="Calibri"/>
                <w:iCs/>
              </w:rPr>
            </w:pPr>
            <w:r>
              <w:rPr>
                <w:rFonts w:ascii="Calibri" w:hAnsi="Calibri" w:cs="Calibri"/>
                <w:iCs/>
              </w:rPr>
              <w:t xml:space="preserve">Director David Huang </w:t>
            </w:r>
            <w:r>
              <w:rPr>
                <w:rFonts w:ascii="Calibri" w:hAnsi="Calibri" w:cs="Calibri" w:hint="eastAsia"/>
              </w:rPr>
              <w:t>(</w:t>
            </w:r>
            <w:r>
              <w:rPr>
                <w:rFonts w:ascii="微軟正黑體" w:eastAsia="微軟正黑體" w:hAnsi="微軟正黑體" w:cs="Calibri" w:hint="eastAsia"/>
              </w:rPr>
              <w:t>黃國維</w:t>
            </w:r>
            <w:r w:rsidRPr="00556725">
              <w:rPr>
                <w:rFonts w:ascii="微軟正黑體" w:eastAsia="微軟正黑體" w:hAnsi="微軟正黑體" w:cs="Calibri" w:hint="eastAsia"/>
              </w:rPr>
              <w:t xml:space="preserve"> </w:t>
            </w:r>
            <w:r>
              <w:rPr>
                <w:rFonts w:ascii="微軟正黑體" w:eastAsia="微軟正黑體" w:hAnsi="微軟正黑體" w:cs="Calibri" w:hint="eastAsia"/>
              </w:rPr>
              <w:t>執行長</w:t>
            </w:r>
            <w:r>
              <w:rPr>
                <w:rFonts w:ascii="Calibri" w:hAnsi="Calibri" w:cs="Calibri" w:hint="eastAsia"/>
              </w:rPr>
              <w:t>)</w:t>
            </w:r>
          </w:p>
          <w:p w:rsidR="008A29F3" w:rsidRPr="00322A4F" w:rsidRDefault="008A29F3" w:rsidP="007E66A3">
            <w:pPr>
              <w:snapToGrid w:val="0"/>
              <w:jc w:val="center"/>
              <w:rPr>
                <w:rFonts w:ascii="Calibri" w:hAnsi="Calibri" w:cs="Calibri"/>
                <w:iCs/>
              </w:rPr>
            </w:pPr>
            <w:r>
              <w:rPr>
                <w:rFonts w:ascii="Calibri" w:hAnsi="Calibri" w:cs="Calibri"/>
                <w:iCs/>
              </w:rPr>
              <w:t>(</w:t>
            </w:r>
            <w:r w:rsidRPr="00322A4F">
              <w:rPr>
                <w:rFonts w:ascii="Calibri" w:hAnsi="Calibri" w:cs="Calibri"/>
                <w:iCs/>
              </w:rPr>
              <w:t>High Value Petrochemical Industry Promotion Office (PIPO)</w:t>
            </w:r>
            <w:r w:rsidRPr="00322A4F">
              <w:rPr>
                <w:rFonts w:ascii="Calibri" w:hAnsi="Calibri" w:cs="Calibri"/>
              </w:rPr>
              <w:t>, MOEA, Taiwan</w:t>
            </w:r>
            <w:r>
              <w:rPr>
                <w:rFonts w:ascii="Calibri" w:hAnsi="Calibri" w:cs="Calibri"/>
              </w:rPr>
              <w:t>)</w:t>
            </w:r>
          </w:p>
        </w:tc>
      </w:tr>
      <w:tr w:rsidR="008A29F3" w:rsidTr="007E66A3">
        <w:tc>
          <w:tcPr>
            <w:tcW w:w="1636" w:type="dxa"/>
            <w:shd w:val="clear" w:color="auto" w:fill="D9D9D9" w:themeFill="background1" w:themeFillShade="D9"/>
          </w:tcPr>
          <w:p w:rsidR="008A29F3" w:rsidRPr="00074A2E" w:rsidRDefault="008A29F3" w:rsidP="007E66A3">
            <w:pPr>
              <w:jc w:val="center"/>
              <w:rPr>
                <w:rFonts w:ascii="Calibri" w:hAnsi="Calibri" w:cs="Calibri"/>
              </w:rPr>
            </w:pPr>
            <w:r w:rsidRPr="00074A2E">
              <w:rPr>
                <w:rFonts w:ascii="Calibri" w:hAnsi="Calibri" w:cs="Calibri"/>
              </w:rPr>
              <w:t>1</w:t>
            </w:r>
            <w:r>
              <w:rPr>
                <w:rFonts w:ascii="Calibri" w:hAnsi="Calibri" w:cs="Calibri"/>
              </w:rPr>
              <w:t>5</w:t>
            </w:r>
            <w:r w:rsidRPr="00074A2E">
              <w:rPr>
                <w:rFonts w:ascii="Calibri" w:hAnsi="Calibri" w:cs="Calibri"/>
              </w:rPr>
              <w:t>:</w:t>
            </w:r>
            <w:r>
              <w:rPr>
                <w:rFonts w:ascii="Calibri" w:hAnsi="Calibri" w:cs="Calibri"/>
              </w:rPr>
              <w:t>3</w:t>
            </w:r>
            <w:r w:rsidRPr="00074A2E">
              <w:rPr>
                <w:rFonts w:ascii="Calibri" w:hAnsi="Calibri" w:cs="Calibri"/>
              </w:rPr>
              <w:t>0 – 1</w:t>
            </w:r>
            <w:r>
              <w:rPr>
                <w:rFonts w:ascii="Calibri" w:hAnsi="Calibri" w:cs="Calibri"/>
              </w:rPr>
              <w:t>6</w:t>
            </w:r>
            <w:r w:rsidRPr="00074A2E">
              <w:rPr>
                <w:rFonts w:ascii="Calibri" w:hAnsi="Calibri" w:cs="Calibri"/>
              </w:rPr>
              <w:t>:</w:t>
            </w:r>
            <w:r>
              <w:rPr>
                <w:rFonts w:ascii="Calibri" w:hAnsi="Calibri" w:cs="Calibri"/>
              </w:rPr>
              <w:t>00</w:t>
            </w:r>
          </w:p>
        </w:tc>
        <w:tc>
          <w:tcPr>
            <w:tcW w:w="9132" w:type="dxa"/>
            <w:shd w:val="clear" w:color="auto" w:fill="D9D9D9" w:themeFill="background1" w:themeFillShade="D9"/>
          </w:tcPr>
          <w:p w:rsidR="008A29F3" w:rsidRPr="00074A2E" w:rsidRDefault="008A29F3" w:rsidP="007E66A3">
            <w:pPr>
              <w:jc w:val="center"/>
              <w:rPr>
                <w:rFonts w:ascii="Calibri" w:hAnsi="Calibri" w:cs="Calibri"/>
              </w:rPr>
            </w:pPr>
            <w:r w:rsidRPr="00074A2E">
              <w:rPr>
                <w:rFonts w:ascii="Calibri" w:hAnsi="Calibri" w:cs="Calibri"/>
              </w:rPr>
              <w:t>Afternoon Coffee Break</w:t>
            </w:r>
          </w:p>
        </w:tc>
      </w:tr>
      <w:tr w:rsidR="008A29F3" w:rsidTr="007E66A3">
        <w:trPr>
          <w:trHeight w:val="820"/>
        </w:trPr>
        <w:tc>
          <w:tcPr>
            <w:tcW w:w="1636" w:type="dxa"/>
            <w:vMerge w:val="restart"/>
          </w:tcPr>
          <w:p w:rsidR="008A29F3" w:rsidRPr="00074A2E" w:rsidRDefault="008A29F3" w:rsidP="007E66A3">
            <w:pPr>
              <w:jc w:val="center"/>
              <w:rPr>
                <w:rFonts w:ascii="Calibri" w:hAnsi="Calibri" w:cs="Calibri"/>
              </w:rPr>
            </w:pPr>
            <w:r w:rsidRPr="00074A2E">
              <w:rPr>
                <w:rFonts w:ascii="Calibri" w:hAnsi="Calibri" w:cs="Calibri"/>
              </w:rPr>
              <w:t>1</w:t>
            </w:r>
            <w:r>
              <w:rPr>
                <w:rFonts w:ascii="Calibri" w:hAnsi="Calibri" w:cs="Calibri"/>
              </w:rPr>
              <w:t>6</w:t>
            </w:r>
            <w:r w:rsidRPr="00074A2E">
              <w:rPr>
                <w:rFonts w:ascii="Calibri" w:hAnsi="Calibri" w:cs="Calibri"/>
              </w:rPr>
              <w:t>:</w:t>
            </w:r>
            <w:r>
              <w:rPr>
                <w:rFonts w:ascii="Calibri" w:hAnsi="Calibri" w:cs="Calibri"/>
              </w:rPr>
              <w:t>00</w:t>
            </w:r>
            <w:r w:rsidRPr="00074A2E">
              <w:rPr>
                <w:rFonts w:ascii="Calibri" w:hAnsi="Calibri" w:cs="Calibri"/>
              </w:rPr>
              <w:t xml:space="preserve"> – 1</w:t>
            </w:r>
            <w:r>
              <w:rPr>
                <w:rFonts w:ascii="Calibri" w:hAnsi="Calibri" w:cs="Calibri"/>
              </w:rPr>
              <w:t>7</w:t>
            </w:r>
            <w:r w:rsidRPr="00074A2E">
              <w:rPr>
                <w:rFonts w:ascii="Calibri" w:hAnsi="Calibri" w:cs="Calibri"/>
              </w:rPr>
              <w:t>:</w:t>
            </w:r>
            <w:r>
              <w:rPr>
                <w:rFonts w:ascii="Calibri" w:hAnsi="Calibri" w:cs="Calibri"/>
              </w:rPr>
              <w:t>3</w:t>
            </w:r>
            <w:r w:rsidRPr="00074A2E">
              <w:rPr>
                <w:rFonts w:ascii="Calibri" w:hAnsi="Calibri" w:cs="Calibri"/>
              </w:rPr>
              <w:t>0</w:t>
            </w:r>
          </w:p>
        </w:tc>
        <w:tc>
          <w:tcPr>
            <w:tcW w:w="9132" w:type="dxa"/>
          </w:tcPr>
          <w:p w:rsidR="008A29F3" w:rsidRPr="003260CA" w:rsidRDefault="008A29F3" w:rsidP="007E66A3">
            <w:pPr>
              <w:jc w:val="center"/>
              <w:rPr>
                <w:rFonts w:ascii="Calibri" w:hAnsi="Calibri" w:cs="Calibri"/>
                <w:b/>
              </w:rPr>
            </w:pPr>
            <w:r w:rsidRPr="00A85FC7">
              <w:rPr>
                <w:rFonts w:ascii="Calibri" w:hAnsi="Calibri" w:cs="Tahoma"/>
                <w:b/>
                <w:kern w:val="0"/>
              </w:rPr>
              <w:t>Work style change using virtual laboratory and virtual plant with Digital Twin technology</w:t>
            </w:r>
          </w:p>
          <w:p w:rsidR="008A29F3" w:rsidRPr="003260CA" w:rsidRDefault="008A29F3" w:rsidP="007E66A3">
            <w:pPr>
              <w:jc w:val="center"/>
              <w:rPr>
                <w:rFonts w:ascii="Calibri" w:hAnsi="Calibri" w:cs="Calibri"/>
              </w:rPr>
            </w:pPr>
            <w:r w:rsidRPr="003260CA">
              <w:rPr>
                <w:rFonts w:ascii="Calibri" w:hAnsi="Calibri" w:cs="Calibri"/>
              </w:rPr>
              <w:t>Mr. Tomohide Ina (Daicel, Japan)</w:t>
            </w:r>
          </w:p>
        </w:tc>
      </w:tr>
      <w:tr w:rsidR="008A29F3" w:rsidTr="007E66A3">
        <w:trPr>
          <w:trHeight w:val="398"/>
        </w:trPr>
        <w:tc>
          <w:tcPr>
            <w:tcW w:w="1636" w:type="dxa"/>
            <w:vMerge/>
          </w:tcPr>
          <w:p w:rsidR="008A29F3" w:rsidRPr="00074A2E" w:rsidRDefault="008A29F3" w:rsidP="007E66A3">
            <w:pPr>
              <w:jc w:val="center"/>
              <w:rPr>
                <w:rFonts w:ascii="Calibri" w:hAnsi="Calibri" w:cs="Calibri"/>
              </w:rPr>
            </w:pPr>
          </w:p>
        </w:tc>
        <w:tc>
          <w:tcPr>
            <w:tcW w:w="9132" w:type="dxa"/>
          </w:tcPr>
          <w:p w:rsidR="008A29F3" w:rsidRPr="00900C33" w:rsidRDefault="008A29F3" w:rsidP="007E66A3">
            <w:pPr>
              <w:autoSpaceDE w:val="0"/>
              <w:autoSpaceDN w:val="0"/>
              <w:adjustRightInd w:val="0"/>
              <w:snapToGrid w:val="0"/>
              <w:ind w:leftChars="-22" w:left="-53"/>
              <w:jc w:val="center"/>
              <w:rPr>
                <w:rFonts w:ascii="Calibri" w:hAnsi="Calibri" w:cs="Tahoma"/>
                <w:b/>
                <w:kern w:val="0"/>
              </w:rPr>
            </w:pPr>
            <w:r w:rsidRPr="00900C33">
              <w:rPr>
                <w:rFonts w:ascii="Calibri" w:hAnsi="Calibri" w:cs="Tahoma"/>
                <w:b/>
                <w:kern w:val="0"/>
              </w:rPr>
              <w:t>Utilization of Waste Biomass by Carbonization</w:t>
            </w:r>
          </w:p>
          <w:p w:rsidR="008A29F3" w:rsidRDefault="008A29F3" w:rsidP="007E66A3">
            <w:pPr>
              <w:jc w:val="center"/>
              <w:rPr>
                <w:rFonts w:ascii="Calibri" w:hAnsi="Calibri" w:cs="Calibri"/>
              </w:rPr>
            </w:pPr>
            <w:r w:rsidRPr="003260CA">
              <w:rPr>
                <w:rFonts w:ascii="Calibri" w:hAnsi="Calibri" w:cs="Calibri"/>
              </w:rPr>
              <w:t xml:space="preserve">Prof. </w:t>
            </w:r>
            <w:r>
              <w:rPr>
                <w:rFonts w:ascii="Calibri" w:hAnsi="Calibri" w:cs="Calibri"/>
              </w:rPr>
              <w:t xml:space="preserve">Jun’ichi </w:t>
            </w:r>
            <w:r w:rsidRPr="003260CA">
              <w:rPr>
                <w:rFonts w:ascii="Calibri" w:hAnsi="Calibri" w:cs="Calibri"/>
              </w:rPr>
              <w:t>Hayashi</w:t>
            </w:r>
            <w:r>
              <w:rPr>
                <w:rFonts w:ascii="Calibri" w:hAnsi="Calibri" w:cs="Calibri"/>
              </w:rPr>
              <w:t xml:space="preserve"> </w:t>
            </w:r>
            <w:r w:rsidRPr="00556725">
              <w:rPr>
                <w:rFonts w:ascii="Calibri" w:hAnsi="Calibri" w:cs="Calibri"/>
              </w:rPr>
              <w:t>(Kansai University</w:t>
            </w:r>
            <w:r>
              <w:rPr>
                <w:rFonts w:ascii="Calibri" w:hAnsi="Calibri" w:cs="Calibri"/>
              </w:rPr>
              <w:t>, Japan</w:t>
            </w:r>
            <w:r w:rsidRPr="00556725">
              <w:rPr>
                <w:rFonts w:ascii="Calibri" w:hAnsi="Calibri" w:cs="Calibri"/>
              </w:rPr>
              <w:t>)</w:t>
            </w:r>
          </w:p>
        </w:tc>
      </w:tr>
      <w:tr w:rsidR="008A29F3" w:rsidTr="007E66A3">
        <w:trPr>
          <w:trHeight w:val="397"/>
        </w:trPr>
        <w:tc>
          <w:tcPr>
            <w:tcW w:w="1636" w:type="dxa"/>
            <w:vMerge/>
          </w:tcPr>
          <w:p w:rsidR="008A29F3" w:rsidRPr="00074A2E" w:rsidRDefault="008A29F3" w:rsidP="007E66A3">
            <w:pPr>
              <w:jc w:val="center"/>
              <w:rPr>
                <w:rFonts w:ascii="Calibri" w:hAnsi="Calibri" w:cs="Calibri"/>
              </w:rPr>
            </w:pPr>
          </w:p>
        </w:tc>
        <w:tc>
          <w:tcPr>
            <w:tcW w:w="9132" w:type="dxa"/>
          </w:tcPr>
          <w:p w:rsidR="008A29F3" w:rsidRPr="0094088B" w:rsidRDefault="008A29F3" w:rsidP="007E66A3">
            <w:pPr>
              <w:jc w:val="center"/>
              <w:rPr>
                <w:rFonts w:ascii="Calibri" w:hAnsi="Calibri" w:cs="Calibri"/>
              </w:rPr>
            </w:pPr>
            <w:r>
              <w:rPr>
                <w:rFonts w:ascii="Calibri" w:hAnsi="Calibri" w:cs="Calibri"/>
                <w:b/>
              </w:rPr>
              <w:t>Circular Economy Development in Taiwan</w:t>
            </w:r>
          </w:p>
          <w:p w:rsidR="008A29F3" w:rsidRDefault="008A29F3" w:rsidP="007E66A3">
            <w:pPr>
              <w:snapToGrid w:val="0"/>
              <w:jc w:val="center"/>
              <w:rPr>
                <w:rFonts w:ascii="Calibri" w:hAnsi="Calibri" w:cs="Calibri"/>
              </w:rPr>
            </w:pPr>
            <w:r>
              <w:rPr>
                <w:rFonts w:ascii="Calibri" w:hAnsi="Calibri" w:cs="Calibri"/>
              </w:rPr>
              <w:t>James Chu</w:t>
            </w:r>
            <w:r>
              <w:rPr>
                <w:rFonts w:ascii="Calibri" w:hAnsi="Calibri" w:cs="Calibri" w:hint="eastAsia"/>
              </w:rPr>
              <w:t xml:space="preserve"> (</w:t>
            </w:r>
            <w:r w:rsidRPr="00556725">
              <w:rPr>
                <w:rFonts w:ascii="微軟正黑體" w:eastAsia="微軟正黑體" w:hAnsi="微軟正黑體" w:cs="Calibri" w:hint="eastAsia"/>
              </w:rPr>
              <w:t>朱念慈 監事/總經理</w:t>
            </w:r>
            <w:r>
              <w:rPr>
                <w:rFonts w:ascii="Calibri" w:hAnsi="Calibri" w:cs="Calibri" w:hint="eastAsia"/>
              </w:rPr>
              <w:t>)</w:t>
            </w:r>
            <w:r>
              <w:rPr>
                <w:rFonts w:ascii="Calibri" w:hAnsi="Calibri" w:cs="Calibri"/>
              </w:rPr>
              <w:t xml:space="preserve"> (TwIChE Board Member; former VP of Taiwan DuPont)</w:t>
            </w:r>
          </w:p>
        </w:tc>
      </w:tr>
      <w:tr w:rsidR="008A29F3" w:rsidTr="007E66A3">
        <w:tc>
          <w:tcPr>
            <w:tcW w:w="1636" w:type="dxa"/>
          </w:tcPr>
          <w:p w:rsidR="008A29F3" w:rsidRPr="00074A2E" w:rsidRDefault="008A29F3" w:rsidP="007E66A3">
            <w:pPr>
              <w:jc w:val="center"/>
              <w:rPr>
                <w:rFonts w:ascii="Calibri" w:hAnsi="Calibri" w:cs="Calibri"/>
              </w:rPr>
            </w:pPr>
            <w:r>
              <w:rPr>
                <w:rFonts w:ascii="Calibri" w:eastAsia="新細明體" w:hAnsi="Calibri" w:cs="Calibri" w:hint="eastAsia"/>
              </w:rPr>
              <w:t>17:</w:t>
            </w:r>
            <w:r>
              <w:rPr>
                <w:rFonts w:ascii="Calibri" w:eastAsia="新細明體" w:hAnsi="Calibri" w:cs="Calibri"/>
              </w:rPr>
              <w:t>3</w:t>
            </w:r>
            <w:r>
              <w:rPr>
                <w:rFonts w:ascii="Calibri" w:eastAsia="新細明體" w:hAnsi="Calibri" w:cs="Calibri" w:hint="eastAsia"/>
              </w:rPr>
              <w:t xml:space="preserve">0 </w:t>
            </w:r>
            <w:r>
              <w:rPr>
                <w:rFonts w:ascii="Calibri" w:eastAsia="新細明體" w:hAnsi="Calibri" w:cs="Calibri"/>
              </w:rPr>
              <w:t>–</w:t>
            </w:r>
            <w:r>
              <w:rPr>
                <w:rFonts w:ascii="Calibri" w:eastAsia="新細明體" w:hAnsi="Calibri" w:cs="Calibri" w:hint="eastAsia"/>
              </w:rPr>
              <w:t xml:space="preserve"> 1</w:t>
            </w:r>
            <w:r>
              <w:rPr>
                <w:rFonts w:ascii="Calibri" w:eastAsia="新細明體" w:hAnsi="Calibri" w:cs="Calibri"/>
              </w:rPr>
              <w:t>7</w:t>
            </w:r>
            <w:r>
              <w:rPr>
                <w:rFonts w:ascii="Calibri" w:eastAsia="新細明體" w:hAnsi="Calibri" w:cs="Calibri" w:hint="eastAsia"/>
              </w:rPr>
              <w:t>:</w:t>
            </w:r>
            <w:r>
              <w:rPr>
                <w:rFonts w:ascii="Calibri" w:eastAsia="新細明體" w:hAnsi="Calibri" w:cs="Calibri"/>
              </w:rPr>
              <w:t>40</w:t>
            </w:r>
          </w:p>
        </w:tc>
        <w:tc>
          <w:tcPr>
            <w:tcW w:w="9132" w:type="dxa"/>
          </w:tcPr>
          <w:p w:rsidR="008A29F3" w:rsidRPr="00074A2E" w:rsidRDefault="008A29F3" w:rsidP="007E66A3">
            <w:pPr>
              <w:jc w:val="center"/>
              <w:rPr>
                <w:rFonts w:ascii="Calibri" w:hAnsi="Calibri" w:cs="Calibri"/>
              </w:rPr>
            </w:pPr>
            <w:r>
              <w:rPr>
                <w:rFonts w:ascii="Calibri" w:eastAsia="新細明體" w:hAnsi="Calibri" w:cs="Calibri"/>
              </w:rPr>
              <w:t>Closing and Photos</w:t>
            </w:r>
          </w:p>
        </w:tc>
      </w:tr>
      <w:tr w:rsidR="008A29F3" w:rsidTr="007E66A3">
        <w:tc>
          <w:tcPr>
            <w:tcW w:w="1636" w:type="dxa"/>
            <w:shd w:val="clear" w:color="auto" w:fill="C6D9F1" w:themeFill="text2" w:themeFillTint="33"/>
            <w:vAlign w:val="center"/>
          </w:tcPr>
          <w:p w:rsidR="008A29F3" w:rsidRPr="00074A2E" w:rsidRDefault="008A29F3" w:rsidP="007E66A3">
            <w:pPr>
              <w:jc w:val="center"/>
              <w:rPr>
                <w:rFonts w:ascii="Calibri" w:hAnsi="Calibri" w:cs="Calibri"/>
              </w:rPr>
            </w:pPr>
            <w:r>
              <w:rPr>
                <w:rFonts w:ascii="Calibri" w:eastAsia="新細明體" w:hAnsi="Calibri" w:cs="Calibri" w:hint="eastAsia"/>
              </w:rPr>
              <w:t>18:</w:t>
            </w:r>
            <w:r>
              <w:rPr>
                <w:rFonts w:ascii="Calibri" w:eastAsia="新細明體" w:hAnsi="Calibri" w:cs="Calibri"/>
              </w:rPr>
              <w:t>0</w:t>
            </w:r>
            <w:r>
              <w:rPr>
                <w:rFonts w:ascii="Calibri" w:eastAsia="新細明體" w:hAnsi="Calibri" w:cs="Calibri" w:hint="eastAsia"/>
              </w:rPr>
              <w:t xml:space="preserve">0 </w:t>
            </w:r>
            <w:r>
              <w:rPr>
                <w:rFonts w:ascii="Calibri" w:eastAsia="新細明體" w:hAnsi="Calibri" w:cs="Calibri"/>
              </w:rPr>
              <w:t>–</w:t>
            </w:r>
            <w:r>
              <w:rPr>
                <w:rFonts w:ascii="Calibri" w:eastAsia="新細明體" w:hAnsi="Calibri" w:cs="Calibri" w:hint="eastAsia"/>
              </w:rPr>
              <w:t xml:space="preserve"> 1</w:t>
            </w:r>
            <w:r>
              <w:rPr>
                <w:rFonts w:ascii="Calibri" w:eastAsia="新細明體" w:hAnsi="Calibri" w:cs="Calibri"/>
              </w:rPr>
              <w:t>9</w:t>
            </w:r>
            <w:r>
              <w:rPr>
                <w:rFonts w:ascii="Calibri" w:eastAsia="新細明體" w:hAnsi="Calibri" w:cs="Calibri" w:hint="eastAsia"/>
              </w:rPr>
              <w:t>:</w:t>
            </w:r>
            <w:r>
              <w:rPr>
                <w:rFonts w:ascii="Calibri" w:eastAsia="新細明體" w:hAnsi="Calibri" w:cs="Calibri"/>
              </w:rPr>
              <w:t>30</w:t>
            </w:r>
          </w:p>
        </w:tc>
        <w:tc>
          <w:tcPr>
            <w:tcW w:w="9132" w:type="dxa"/>
            <w:shd w:val="clear" w:color="auto" w:fill="C6D9F1" w:themeFill="text2" w:themeFillTint="33"/>
          </w:tcPr>
          <w:p w:rsidR="008A29F3" w:rsidRPr="006A5BBE" w:rsidRDefault="008A29F3" w:rsidP="007E66A3">
            <w:pPr>
              <w:jc w:val="center"/>
              <w:rPr>
                <w:rFonts w:ascii="Calibri" w:eastAsia="新細明體" w:hAnsi="Calibri" w:cs="Calibri"/>
                <w:b/>
                <w:color w:val="FF0000"/>
              </w:rPr>
            </w:pPr>
            <w:r w:rsidRPr="006A5BBE">
              <w:rPr>
                <w:rFonts w:ascii="Calibri" w:eastAsia="新細明體" w:hAnsi="Calibri" w:cs="Calibri"/>
                <w:b/>
              </w:rPr>
              <w:t>TIChE-SCEJ(Kansai)</w:t>
            </w:r>
            <w:r w:rsidRPr="006A5BBE">
              <w:rPr>
                <w:rFonts w:ascii="Calibri" w:eastAsia="新細明體" w:hAnsi="Calibri" w:cs="Calibri" w:hint="eastAsia"/>
                <w:b/>
              </w:rPr>
              <w:t xml:space="preserve"> J</w:t>
            </w:r>
            <w:r w:rsidRPr="006A5BBE">
              <w:rPr>
                <w:rFonts w:ascii="Calibri" w:eastAsia="新細明體" w:hAnsi="Calibri" w:cs="Calibri"/>
                <w:b/>
              </w:rPr>
              <w:t>oint</w:t>
            </w:r>
            <w:r w:rsidRPr="006A5BBE">
              <w:rPr>
                <w:rFonts w:ascii="Calibri" w:eastAsia="新細明體" w:hAnsi="Calibri" w:cs="Calibri"/>
                <w:b/>
                <w:color w:val="FF0000"/>
              </w:rPr>
              <w:t xml:space="preserve"> Reception</w:t>
            </w:r>
          </w:p>
          <w:p w:rsidR="008A29F3" w:rsidRPr="00074A2E" w:rsidRDefault="008A29F3" w:rsidP="007E66A3">
            <w:pPr>
              <w:snapToGrid w:val="0"/>
              <w:jc w:val="center"/>
              <w:rPr>
                <w:rFonts w:ascii="Calibri" w:hAnsi="Calibri" w:cs="Calibri"/>
              </w:rPr>
            </w:pPr>
            <w:r w:rsidRPr="006A5BBE">
              <w:rPr>
                <w:rFonts w:ascii="Calibri" w:eastAsia="新細明體" w:hAnsi="Calibri" w:cs="Calibri"/>
                <w:b/>
                <w:color w:val="FF0000"/>
              </w:rPr>
              <w:t>Room 201</w:t>
            </w:r>
            <w:r>
              <w:rPr>
                <w:rFonts w:ascii="Calibri" w:eastAsia="新細明體" w:hAnsi="Calibri" w:cs="Calibri"/>
                <w:b/>
              </w:rPr>
              <w:t xml:space="preserve"> </w:t>
            </w:r>
            <w:r w:rsidRPr="0094088B">
              <w:rPr>
                <w:rFonts w:ascii="Calibri" w:eastAsia="新細明體" w:hAnsi="Calibri" w:cs="Calibri"/>
                <w:b/>
              </w:rPr>
              <w:t>@</w:t>
            </w:r>
            <w:r>
              <w:rPr>
                <w:rFonts w:ascii="Calibri" w:eastAsia="新細明體" w:hAnsi="Calibri" w:cs="Calibri" w:hint="eastAsia"/>
                <w:b/>
              </w:rPr>
              <w:t xml:space="preserve"> GIS TAIPEI TECH C</w:t>
            </w:r>
            <w:r>
              <w:rPr>
                <w:rFonts w:ascii="Calibri" w:eastAsia="新細明體" w:hAnsi="Calibri" w:cs="Calibri"/>
                <w:b/>
              </w:rPr>
              <w:t>onvention Center (</w:t>
            </w:r>
            <w:r w:rsidRPr="00D455DF">
              <w:rPr>
                <w:rFonts w:ascii="微軟正黑體" w:eastAsia="微軟正黑體" w:hAnsi="微軟正黑體" w:cs="Calibri" w:hint="eastAsia"/>
                <w:b/>
              </w:rPr>
              <w:t>億光大樓</w:t>
            </w:r>
            <w:r>
              <w:rPr>
                <w:rFonts w:ascii="Calibri" w:eastAsia="新細明體" w:hAnsi="Calibri" w:cs="Calibri"/>
                <w:b/>
              </w:rPr>
              <w:t>)</w:t>
            </w:r>
          </w:p>
        </w:tc>
      </w:tr>
    </w:tbl>
    <w:p w:rsidR="005B124C" w:rsidRDefault="005B124C" w:rsidP="008A29F3">
      <w:pPr>
        <w:rPr>
          <w:rFonts w:ascii="文鼎古印體" w:eastAsia="文鼎古印體" w:hAnsi="文鼎古印體"/>
          <w:b/>
          <w:color w:val="0D0D0D" w:themeColor="text1" w:themeTint="F2"/>
          <w:kern w:val="0"/>
          <w:sz w:val="36"/>
          <w:szCs w:val="36"/>
        </w:rPr>
      </w:pPr>
    </w:p>
    <w:p w:rsidR="00815049" w:rsidRDefault="00815049" w:rsidP="00815049">
      <w:pPr>
        <w:jc w:val="center"/>
        <w:rPr>
          <w:rFonts w:ascii="Calibri" w:hAnsi="Calibri" w:cs="Calibri"/>
          <w:b/>
          <w:sz w:val="28"/>
          <w:szCs w:val="28"/>
        </w:rPr>
      </w:pPr>
      <w:r>
        <w:rPr>
          <w:rFonts w:ascii="文鼎古印體" w:eastAsia="文鼎古印體" w:hAnsi="文鼎古印體" w:hint="eastAsia"/>
          <w:b/>
          <w:color w:val="0D0D0D" w:themeColor="text1" w:themeTint="F2"/>
          <w:kern w:val="0"/>
          <w:sz w:val="36"/>
          <w:szCs w:val="36"/>
        </w:rPr>
        <w:t>台日化工產業</w:t>
      </w:r>
      <w:r w:rsidRPr="00CF296C">
        <w:rPr>
          <w:rFonts w:ascii="文鼎古印體" w:eastAsia="文鼎古印體" w:hAnsi="文鼎古印體" w:hint="eastAsia"/>
          <w:b/>
          <w:color w:val="0D0D0D" w:themeColor="text1" w:themeTint="F2"/>
          <w:kern w:val="0"/>
          <w:sz w:val="36"/>
          <w:szCs w:val="36"/>
        </w:rPr>
        <w:t>前瞻高峰會</w:t>
      </w:r>
    </w:p>
    <w:p w:rsidR="00815049" w:rsidRPr="0094088B" w:rsidRDefault="00CA327D" w:rsidP="00815049">
      <w:pPr>
        <w:jc w:val="center"/>
        <w:rPr>
          <w:rFonts w:ascii="Calibri" w:hAnsi="Calibri" w:cs="Calibri"/>
          <w:b/>
          <w:sz w:val="28"/>
          <w:szCs w:val="28"/>
        </w:rPr>
      </w:pPr>
      <w:r>
        <w:rPr>
          <w:rFonts w:ascii="Calibri" w:hAnsi="Calibri" w:cs="Calibri"/>
          <w:b/>
          <w:sz w:val="28"/>
          <w:szCs w:val="28"/>
        </w:rPr>
        <w:t>TIChE-SCEJ(Kansai)</w:t>
      </w:r>
      <w:r w:rsidR="00815049" w:rsidRPr="0094088B">
        <w:rPr>
          <w:rFonts w:ascii="Calibri" w:hAnsi="Calibri" w:cs="Calibri"/>
          <w:b/>
          <w:sz w:val="28"/>
          <w:szCs w:val="28"/>
        </w:rPr>
        <w:t xml:space="preserve"> </w:t>
      </w:r>
      <w:r w:rsidR="005B124C">
        <w:rPr>
          <w:rFonts w:ascii="Calibri" w:hAnsi="Calibri" w:cs="Calibri" w:hint="eastAsia"/>
          <w:b/>
          <w:sz w:val="28"/>
          <w:szCs w:val="28"/>
        </w:rPr>
        <w:t xml:space="preserve">Joint </w:t>
      </w:r>
      <w:r w:rsidR="00815049" w:rsidRPr="0094088B">
        <w:rPr>
          <w:rFonts w:ascii="Calibri" w:hAnsi="Calibri" w:cs="Calibri"/>
          <w:b/>
          <w:sz w:val="28"/>
          <w:szCs w:val="28"/>
        </w:rPr>
        <w:t>Symposium</w:t>
      </w:r>
    </w:p>
    <w:p w:rsidR="00CF296C" w:rsidRPr="00DC0254" w:rsidRDefault="00CF296C" w:rsidP="00DC0254">
      <w:pPr>
        <w:widowControl/>
        <w:shd w:val="clear" w:color="auto" w:fill="FFFFFF"/>
        <w:jc w:val="center"/>
        <w:rPr>
          <w:rFonts w:ascii="Times New Roman" w:eastAsia="標楷體" w:hAnsi="Times New Roman" w:cs="Times New Roman"/>
          <w:b/>
          <w:bCs/>
          <w:color w:val="000000"/>
          <w:kern w:val="0"/>
          <w:szCs w:val="24"/>
        </w:rPr>
      </w:pPr>
    </w:p>
    <w:p w:rsidR="00DC0254" w:rsidRPr="00DC0254" w:rsidRDefault="00DC0254" w:rsidP="00DC0254">
      <w:pPr>
        <w:autoSpaceDE w:val="0"/>
        <w:autoSpaceDN w:val="0"/>
        <w:adjustRightInd w:val="0"/>
        <w:rPr>
          <w:rFonts w:ascii="Times New Roman" w:eastAsia="標楷體" w:hAnsi="Times New Roman" w:cs="Times New Roman"/>
          <w:color w:val="FB0207"/>
          <w:kern w:val="0"/>
          <w:szCs w:val="24"/>
        </w:rPr>
      </w:pPr>
      <w:r w:rsidRPr="00DC0254">
        <w:rPr>
          <w:rFonts w:ascii="Times New Roman" w:eastAsia="標楷體" w:hAnsi="Times New Roman" w:cs="Times New Roman"/>
          <w:kern w:val="0"/>
          <w:szCs w:val="24"/>
        </w:rPr>
        <w:t>舉辦時間：</w:t>
      </w:r>
      <w:r w:rsidRPr="00DC0254">
        <w:rPr>
          <w:rFonts w:ascii="Times New Roman" w:eastAsia="標楷體" w:hAnsi="Times New Roman" w:cs="Times New Roman"/>
          <w:b/>
          <w:bCs/>
          <w:color w:val="FB0207"/>
          <w:kern w:val="0"/>
          <w:szCs w:val="24"/>
        </w:rPr>
        <w:t>2017</w:t>
      </w:r>
      <w:r w:rsidRPr="00DC0254">
        <w:rPr>
          <w:rFonts w:ascii="Times New Roman" w:eastAsia="標楷體" w:hAnsi="Times New Roman" w:cs="Times New Roman"/>
          <w:color w:val="FB0207"/>
          <w:kern w:val="0"/>
          <w:szCs w:val="24"/>
        </w:rPr>
        <w:t>年</w:t>
      </w:r>
      <w:r w:rsidRPr="00DC0254">
        <w:rPr>
          <w:rFonts w:ascii="Times New Roman" w:eastAsia="標楷體" w:hAnsi="Times New Roman" w:cs="Times New Roman"/>
          <w:color w:val="FB0207"/>
          <w:kern w:val="0"/>
          <w:szCs w:val="24"/>
        </w:rPr>
        <w:t> </w:t>
      </w:r>
      <w:r w:rsidRPr="00DC0254">
        <w:rPr>
          <w:rFonts w:ascii="Times New Roman" w:eastAsia="標楷體" w:hAnsi="Times New Roman" w:cs="Times New Roman"/>
          <w:b/>
          <w:bCs/>
          <w:color w:val="FB0207"/>
          <w:kern w:val="0"/>
          <w:szCs w:val="24"/>
        </w:rPr>
        <w:t>11 </w:t>
      </w:r>
      <w:r w:rsidRPr="00DC0254">
        <w:rPr>
          <w:rFonts w:ascii="Times New Roman" w:eastAsia="標楷體" w:hAnsi="Times New Roman" w:cs="Times New Roman"/>
          <w:color w:val="FB0207"/>
          <w:kern w:val="0"/>
          <w:szCs w:val="24"/>
        </w:rPr>
        <w:t>月</w:t>
      </w:r>
      <w:r w:rsidRPr="00DC0254">
        <w:rPr>
          <w:rFonts w:ascii="Times New Roman" w:eastAsia="標楷體" w:hAnsi="Times New Roman" w:cs="Times New Roman"/>
          <w:color w:val="FB0207"/>
          <w:kern w:val="0"/>
          <w:szCs w:val="24"/>
        </w:rPr>
        <w:t> </w:t>
      </w:r>
      <w:r w:rsidRPr="00DC0254">
        <w:rPr>
          <w:rFonts w:ascii="Times New Roman" w:eastAsia="標楷體" w:hAnsi="Times New Roman" w:cs="Times New Roman"/>
          <w:b/>
          <w:bCs/>
          <w:color w:val="FB0207"/>
          <w:kern w:val="0"/>
          <w:szCs w:val="24"/>
        </w:rPr>
        <w:t>16 </w:t>
      </w:r>
      <w:r w:rsidRPr="00DC0254">
        <w:rPr>
          <w:rFonts w:ascii="Times New Roman" w:eastAsia="標楷體" w:hAnsi="Times New Roman" w:cs="Times New Roman"/>
          <w:color w:val="FB0207"/>
          <w:kern w:val="0"/>
          <w:szCs w:val="24"/>
        </w:rPr>
        <w:t>日</w:t>
      </w:r>
      <w:r w:rsidRPr="00DC0254">
        <w:rPr>
          <w:rFonts w:ascii="Times New Roman" w:eastAsia="標楷體" w:hAnsi="Times New Roman" w:cs="Times New Roman"/>
          <w:color w:val="FB0207"/>
          <w:kern w:val="0"/>
          <w:szCs w:val="24"/>
        </w:rPr>
        <w:t> </w:t>
      </w:r>
      <w:r w:rsidRPr="00DC0254">
        <w:rPr>
          <w:rFonts w:ascii="Times New Roman" w:eastAsia="標楷體" w:hAnsi="Times New Roman" w:cs="Times New Roman"/>
          <w:b/>
          <w:bCs/>
          <w:color w:val="FB0207"/>
          <w:kern w:val="0"/>
          <w:szCs w:val="24"/>
        </w:rPr>
        <w:t>(</w:t>
      </w:r>
      <w:r w:rsidRPr="00DC0254">
        <w:rPr>
          <w:rFonts w:ascii="Times New Roman" w:eastAsia="標楷體" w:hAnsi="Times New Roman" w:cs="Times New Roman"/>
          <w:color w:val="FB0207"/>
          <w:kern w:val="0"/>
          <w:szCs w:val="24"/>
        </w:rPr>
        <w:t>星期四</w:t>
      </w:r>
      <w:r w:rsidRPr="00DC0254">
        <w:rPr>
          <w:rFonts w:ascii="Times New Roman" w:eastAsia="標楷體" w:hAnsi="Times New Roman" w:cs="Times New Roman"/>
          <w:b/>
          <w:bCs/>
          <w:color w:val="FB0207"/>
          <w:kern w:val="0"/>
          <w:szCs w:val="24"/>
        </w:rPr>
        <w:t>) </w:t>
      </w:r>
      <w:r w:rsidR="00A809CD">
        <w:rPr>
          <w:rFonts w:ascii="Times New Roman" w:eastAsia="標楷體" w:hAnsi="Times New Roman" w:cs="Times New Roman"/>
          <w:kern w:val="0"/>
          <w:szCs w:val="24"/>
        </w:rPr>
        <w:t>09:30~19</w:t>
      </w:r>
      <w:r w:rsidR="00B70FA6">
        <w:rPr>
          <w:rFonts w:ascii="Times New Roman" w:eastAsia="標楷體" w:hAnsi="Times New Roman" w:cs="Times New Roman"/>
          <w:kern w:val="0"/>
          <w:szCs w:val="24"/>
        </w:rPr>
        <w:t>:</w:t>
      </w:r>
      <w:r w:rsidR="00A809CD">
        <w:rPr>
          <w:rFonts w:ascii="Times New Roman" w:eastAsia="標楷體" w:hAnsi="Times New Roman" w:cs="Times New Roman" w:hint="eastAsia"/>
          <w:kern w:val="0"/>
          <w:szCs w:val="24"/>
        </w:rPr>
        <w:t>0</w:t>
      </w:r>
      <w:r w:rsidRPr="00DC0254">
        <w:rPr>
          <w:rFonts w:ascii="Times New Roman" w:eastAsia="標楷體" w:hAnsi="Times New Roman" w:cs="Times New Roman"/>
          <w:kern w:val="0"/>
          <w:szCs w:val="24"/>
        </w:rPr>
        <w:t>0</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舉辦地點：</w:t>
      </w:r>
      <w:r w:rsidRPr="008D1612">
        <w:rPr>
          <w:rFonts w:ascii="Times New Roman" w:eastAsia="標楷體" w:hAnsi="Times New Roman" w:cs="Times New Roman"/>
          <w:b/>
          <w:color w:val="FF0000"/>
          <w:kern w:val="0"/>
          <w:szCs w:val="24"/>
        </w:rPr>
        <w:t>國立臺北科技大學</w:t>
      </w:r>
      <w:r w:rsidR="00A2020E" w:rsidRPr="008D1612">
        <w:rPr>
          <w:rFonts w:ascii="Times New Roman" w:eastAsia="標楷體" w:hAnsi="Times New Roman" w:cs="Times New Roman" w:hint="eastAsia"/>
          <w:b/>
          <w:color w:val="FF0000"/>
          <w:kern w:val="0"/>
          <w:szCs w:val="24"/>
        </w:rPr>
        <w:t>億光大樓</w:t>
      </w:r>
      <w:r w:rsidR="00A2020E" w:rsidRPr="008D1612">
        <w:rPr>
          <w:rFonts w:ascii="Times New Roman" w:eastAsia="標楷體" w:hAnsi="Times New Roman" w:cs="Times New Roman" w:hint="eastAsia"/>
          <w:b/>
          <w:color w:val="FF0000"/>
          <w:kern w:val="0"/>
          <w:szCs w:val="24"/>
        </w:rPr>
        <w:t>301</w:t>
      </w:r>
      <w:r w:rsidR="00A2020E" w:rsidRPr="008D1612">
        <w:rPr>
          <w:rFonts w:ascii="Times New Roman" w:eastAsia="標楷體" w:hAnsi="Times New Roman" w:cs="Times New Roman" w:hint="eastAsia"/>
          <w:b/>
          <w:color w:val="FF0000"/>
          <w:kern w:val="0"/>
          <w:szCs w:val="24"/>
        </w:rPr>
        <w:t>會議室</w:t>
      </w:r>
      <w:r w:rsidR="00A2020E" w:rsidRPr="008D1612">
        <w:rPr>
          <w:rFonts w:ascii="Times New Roman" w:eastAsia="標楷體" w:hAnsi="Times New Roman" w:cs="Times New Roman" w:hint="eastAsia"/>
          <w:b/>
          <w:color w:val="FF0000"/>
          <w:kern w:val="0"/>
          <w:szCs w:val="24"/>
        </w:rPr>
        <w:t>(</w:t>
      </w:r>
      <w:r w:rsidR="00A2020E" w:rsidRPr="008D1612">
        <w:rPr>
          <w:rFonts w:ascii="Times New Roman" w:eastAsia="標楷體" w:hAnsi="Times New Roman" w:cs="Times New Roman" w:hint="eastAsia"/>
          <w:b/>
          <w:color w:val="FF0000"/>
          <w:kern w:val="0"/>
          <w:szCs w:val="24"/>
        </w:rPr>
        <w:t>艾爾法廳</w:t>
      </w:r>
      <w:r w:rsidR="00A2020E" w:rsidRPr="008D1612">
        <w:rPr>
          <w:rFonts w:ascii="Times New Roman" w:eastAsia="標楷體" w:hAnsi="Times New Roman" w:cs="Times New Roman" w:hint="eastAsia"/>
          <w:b/>
          <w:color w:val="FF0000"/>
          <w:kern w:val="0"/>
          <w:szCs w:val="24"/>
        </w:rPr>
        <w:t>)</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主辦單位：台灣化學工程學會</w:t>
      </w:r>
      <w:r w:rsidR="00A96496">
        <w:rPr>
          <w:rFonts w:ascii="Times New Roman" w:eastAsia="標楷體" w:hAnsi="Times New Roman" w:cs="Times New Roman" w:hint="eastAsia"/>
          <w:kern w:val="0"/>
          <w:szCs w:val="24"/>
        </w:rPr>
        <w:t>(TIChE)</w:t>
      </w:r>
      <w:r w:rsidRPr="00DC0254">
        <w:rPr>
          <w:rFonts w:ascii="Times New Roman" w:eastAsia="標楷體" w:hAnsi="Times New Roman" w:cs="Times New Roman"/>
          <w:kern w:val="0"/>
          <w:szCs w:val="24"/>
        </w:rPr>
        <w:t>、日本化學工程學會</w:t>
      </w:r>
      <w:r w:rsidR="00A96496">
        <w:rPr>
          <w:rFonts w:ascii="Times New Roman" w:eastAsia="標楷體" w:hAnsi="Times New Roman" w:cs="Times New Roman" w:hint="eastAsia"/>
          <w:kern w:val="0"/>
          <w:szCs w:val="24"/>
        </w:rPr>
        <w:t>(SCEJ)</w:t>
      </w:r>
      <w:r w:rsidRPr="00DC0254">
        <w:rPr>
          <w:rFonts w:ascii="Times New Roman" w:eastAsia="標楷體" w:hAnsi="Times New Roman" w:cs="Times New Roman"/>
          <w:kern w:val="0"/>
          <w:szCs w:val="24"/>
        </w:rPr>
        <w:t>關西分會</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協辦單位：經濟部石化產業高值化推動辦公室、台灣化學產業協會</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承辦單位：國立臺北科技大學化學工程與生物科</w:t>
      </w:r>
      <w:bookmarkStart w:id="0" w:name="_GoBack"/>
      <w:bookmarkEnd w:id="0"/>
      <w:r w:rsidRPr="00DC0254">
        <w:rPr>
          <w:rFonts w:ascii="Times New Roman" w:eastAsia="標楷體" w:hAnsi="Times New Roman" w:cs="Times New Roman"/>
          <w:kern w:val="0"/>
          <w:szCs w:val="24"/>
        </w:rPr>
        <w:t>技系、國立臺灣大學化學工程學系</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報名方式：請以正楷填妥報名表</w:t>
      </w:r>
      <w:r w:rsidRPr="00DC0254">
        <w:rPr>
          <w:rFonts w:ascii="Times New Roman" w:eastAsia="標楷體" w:hAnsi="Times New Roman" w:cs="Times New Roman"/>
          <w:kern w:val="0"/>
          <w:szCs w:val="24"/>
        </w:rPr>
        <w:t xml:space="preserve"> </w:t>
      </w:r>
      <w:r w:rsidRPr="00DC0254">
        <w:rPr>
          <w:rFonts w:ascii="Times New Roman" w:eastAsia="標楷體" w:hAnsi="Times New Roman" w:cs="Times New Roman"/>
          <w:kern w:val="0"/>
          <w:szCs w:val="24"/>
        </w:rPr>
        <w:t>傳真或</w:t>
      </w:r>
      <w:r w:rsidRPr="00DC0254">
        <w:rPr>
          <w:rFonts w:ascii="Times New Roman" w:eastAsia="標楷體" w:hAnsi="Times New Roman" w:cs="Times New Roman"/>
          <w:kern w:val="0"/>
          <w:szCs w:val="24"/>
        </w:rPr>
        <w:t> E-mail </w:t>
      </w:r>
      <w:r w:rsidRPr="00DC0254">
        <w:rPr>
          <w:rFonts w:ascii="Times New Roman" w:eastAsia="標楷體" w:hAnsi="Times New Roman" w:cs="Times New Roman"/>
          <w:kern w:val="0"/>
          <w:szCs w:val="24"/>
        </w:rPr>
        <w:t>方式報名</w:t>
      </w:r>
    </w:p>
    <w:p w:rsidR="008A29F3" w:rsidRDefault="00DC0254" w:rsidP="008A29F3">
      <w:pPr>
        <w:autoSpaceDE w:val="0"/>
        <w:autoSpaceDN w:val="0"/>
        <w:adjustRightInd w:val="0"/>
        <w:rPr>
          <w:rFonts w:ascii="Times New Roman" w:eastAsia="標楷體" w:hAnsi="Times New Roman" w:cs="Times New Roman"/>
          <w:color w:val="FB0207"/>
          <w:kern w:val="0"/>
          <w:szCs w:val="24"/>
        </w:rPr>
      </w:pPr>
      <w:r w:rsidRPr="00DC0254">
        <w:rPr>
          <w:rFonts w:ascii="Times New Roman" w:eastAsia="標楷體" w:hAnsi="Times New Roman" w:cs="Times New Roman"/>
          <w:kern w:val="0"/>
          <w:szCs w:val="24"/>
        </w:rPr>
        <w:t>報名費用：</w:t>
      </w:r>
      <w:r w:rsidR="008A29F3" w:rsidRPr="00DC0254">
        <w:rPr>
          <w:rFonts w:ascii="Times New Roman" w:eastAsia="標楷體" w:hAnsi="Times New Roman" w:cs="Times New Roman"/>
          <w:color w:val="FB0207"/>
          <w:kern w:val="0"/>
          <w:szCs w:val="24"/>
        </w:rPr>
        <w:t>4,500 </w:t>
      </w:r>
      <w:r w:rsidR="008A29F3" w:rsidRPr="00DC0254">
        <w:rPr>
          <w:rFonts w:ascii="Times New Roman" w:eastAsia="標楷體" w:hAnsi="Times New Roman" w:cs="Times New Roman"/>
          <w:color w:val="FB0207"/>
          <w:kern w:val="0"/>
          <w:szCs w:val="24"/>
        </w:rPr>
        <w:t>元，</w:t>
      </w:r>
      <w:r w:rsidR="008A29F3" w:rsidRPr="00FA1AE2">
        <w:rPr>
          <w:rFonts w:ascii="Times New Roman" w:eastAsia="標楷體" w:hAnsi="Times New Roman" w:cs="Times New Roman"/>
          <w:b/>
          <w:color w:val="FB0207"/>
          <w:kern w:val="0"/>
          <w:szCs w:val="24"/>
        </w:rPr>
        <w:t>會員</w:t>
      </w:r>
      <w:r w:rsidR="008A29F3" w:rsidRPr="00FA1AE2">
        <w:rPr>
          <w:rFonts w:ascii="Times New Roman" w:eastAsia="標楷體" w:hAnsi="Times New Roman" w:cs="Times New Roman"/>
          <w:color w:val="FB0207"/>
          <w:kern w:val="0"/>
          <w:szCs w:val="24"/>
        </w:rPr>
        <w:t>及</w:t>
      </w:r>
      <w:r w:rsidR="008A29F3" w:rsidRPr="00FA1AE2">
        <w:rPr>
          <w:rFonts w:ascii="Times New Roman" w:eastAsia="標楷體" w:hAnsi="Times New Roman" w:cs="Times New Roman"/>
          <w:b/>
          <w:color w:val="FB0207"/>
          <w:kern w:val="0"/>
          <w:szCs w:val="24"/>
        </w:rPr>
        <w:t>早鳥優惠價</w:t>
      </w:r>
      <w:r w:rsidR="008A29F3" w:rsidRPr="00FA1AE2">
        <w:rPr>
          <w:rFonts w:ascii="Times New Roman" w:eastAsia="標楷體" w:hAnsi="Times New Roman" w:cs="Times New Roman"/>
          <w:b/>
          <w:color w:val="FB0207"/>
          <w:kern w:val="0"/>
          <w:szCs w:val="24"/>
        </w:rPr>
        <w:t>3,000 </w:t>
      </w:r>
      <w:r w:rsidR="008A29F3" w:rsidRPr="00FA1AE2">
        <w:rPr>
          <w:rFonts w:ascii="Times New Roman" w:eastAsia="標楷體" w:hAnsi="Times New Roman" w:cs="Times New Roman"/>
          <w:b/>
          <w:color w:val="FB0207"/>
          <w:kern w:val="0"/>
          <w:szCs w:val="24"/>
        </w:rPr>
        <w:t>元</w:t>
      </w:r>
      <w:r w:rsidR="008A29F3">
        <w:rPr>
          <w:rFonts w:ascii="Times New Roman" w:eastAsia="標楷體" w:hAnsi="Times New Roman" w:cs="Times New Roman" w:hint="eastAsia"/>
          <w:color w:val="FB0207"/>
          <w:kern w:val="0"/>
          <w:szCs w:val="24"/>
        </w:rPr>
        <w:t xml:space="preserve">  (</w:t>
      </w:r>
      <w:r w:rsidR="008A29F3">
        <w:rPr>
          <w:rFonts w:ascii="Times New Roman" w:eastAsia="標楷體" w:hAnsi="Times New Roman" w:cs="Times New Roman" w:hint="eastAsia"/>
          <w:color w:val="FB0207"/>
          <w:kern w:val="0"/>
          <w:szCs w:val="24"/>
        </w:rPr>
        <w:t>會員包含</w:t>
      </w:r>
      <w:r w:rsidR="008A29F3" w:rsidRPr="006A5BBE">
        <w:rPr>
          <w:rFonts w:ascii="Times New Roman" w:eastAsia="標楷體" w:hAnsi="Times New Roman" w:cs="Times New Roman" w:hint="eastAsia"/>
          <w:b/>
          <w:color w:val="FB0207"/>
          <w:kern w:val="0"/>
          <w:szCs w:val="24"/>
          <w:u w:val="single"/>
        </w:rPr>
        <w:t>台灣化工學會</w:t>
      </w:r>
      <w:r w:rsidR="008A29F3">
        <w:rPr>
          <w:rFonts w:ascii="Times New Roman" w:eastAsia="標楷體" w:hAnsi="Times New Roman" w:cs="Times New Roman" w:hint="eastAsia"/>
          <w:color w:val="FB0207"/>
          <w:kern w:val="0"/>
          <w:szCs w:val="24"/>
        </w:rPr>
        <w:t>、</w:t>
      </w:r>
      <w:r w:rsidR="008A29F3" w:rsidRPr="006A5BBE">
        <w:rPr>
          <w:rFonts w:ascii="Times New Roman" w:eastAsia="標楷體" w:hAnsi="Times New Roman" w:cs="Times New Roman" w:hint="eastAsia"/>
          <w:b/>
          <w:color w:val="FB0207"/>
          <w:kern w:val="0"/>
          <w:szCs w:val="24"/>
          <w:u w:val="single"/>
        </w:rPr>
        <w:t>台灣化學產業協會</w:t>
      </w:r>
      <w:r w:rsidR="008A29F3">
        <w:rPr>
          <w:rFonts w:ascii="Times New Roman" w:eastAsia="標楷體" w:hAnsi="Times New Roman" w:cs="Times New Roman" w:hint="eastAsia"/>
          <w:color w:val="FB0207"/>
          <w:kern w:val="0"/>
          <w:szCs w:val="24"/>
        </w:rPr>
        <w:t>、</w:t>
      </w:r>
    </w:p>
    <w:p w:rsidR="00DC0254" w:rsidRPr="00DC0254" w:rsidRDefault="008A29F3" w:rsidP="008A29F3">
      <w:pPr>
        <w:autoSpaceDE w:val="0"/>
        <w:autoSpaceDN w:val="0"/>
        <w:adjustRightInd w:val="0"/>
        <w:rPr>
          <w:rFonts w:ascii="Times New Roman" w:eastAsia="標楷體" w:hAnsi="Times New Roman" w:cs="Times New Roman"/>
          <w:color w:val="FB0207"/>
          <w:kern w:val="0"/>
          <w:szCs w:val="24"/>
        </w:rPr>
      </w:pPr>
      <w:r>
        <w:rPr>
          <w:rFonts w:ascii="Times New Roman" w:eastAsia="標楷體" w:hAnsi="Times New Roman" w:cs="Times New Roman" w:hint="eastAsia"/>
          <w:b/>
          <w:color w:val="FB0207"/>
          <w:kern w:val="0"/>
          <w:szCs w:val="24"/>
        </w:rPr>
        <w:t xml:space="preserve">    </w:t>
      </w:r>
      <w:r w:rsidRPr="003C0CC3">
        <w:rPr>
          <w:rFonts w:ascii="Times New Roman" w:eastAsia="標楷體" w:hAnsi="Times New Roman" w:cs="Times New Roman" w:hint="eastAsia"/>
          <w:b/>
          <w:color w:val="FB0207"/>
          <w:kern w:val="0"/>
          <w:szCs w:val="24"/>
        </w:rPr>
        <w:t>、</w:t>
      </w:r>
      <w:r w:rsidRPr="006A5BBE">
        <w:rPr>
          <w:rFonts w:ascii="Times New Roman" w:eastAsia="標楷體" w:hAnsi="Times New Roman" w:cs="Times New Roman" w:hint="eastAsia"/>
          <w:b/>
          <w:color w:val="FB0207"/>
          <w:kern w:val="0"/>
          <w:szCs w:val="24"/>
          <w:u w:val="single"/>
        </w:rPr>
        <w:t>中華民國高分子學會</w:t>
      </w:r>
      <w:r>
        <w:rPr>
          <w:rFonts w:ascii="Times New Roman" w:eastAsia="標楷體" w:hAnsi="Times New Roman" w:cs="Times New Roman" w:hint="eastAsia"/>
          <w:color w:val="FB0207"/>
          <w:kern w:val="0"/>
          <w:szCs w:val="24"/>
        </w:rPr>
        <w:t>、</w:t>
      </w:r>
      <w:r w:rsidRPr="006A5BBE">
        <w:rPr>
          <w:rFonts w:ascii="Times New Roman" w:eastAsia="標楷體" w:hAnsi="Times New Roman" w:cs="Times New Roman" w:hint="eastAsia"/>
          <w:b/>
          <w:color w:val="FB0207"/>
          <w:kern w:val="0"/>
          <w:szCs w:val="24"/>
          <w:u w:val="single"/>
        </w:rPr>
        <w:t>台灣觸媒學會</w:t>
      </w:r>
      <w:r w:rsidRPr="003C0CC3">
        <w:rPr>
          <w:rFonts w:ascii="Times New Roman" w:eastAsia="標楷體" w:hAnsi="Times New Roman" w:cs="Times New Roman" w:hint="eastAsia"/>
          <w:b/>
          <w:color w:val="FB0207"/>
          <w:kern w:val="0"/>
          <w:szCs w:val="24"/>
        </w:rPr>
        <w:t>、</w:t>
      </w:r>
      <w:r w:rsidRPr="006A5BBE">
        <w:rPr>
          <w:rFonts w:ascii="Times New Roman" w:eastAsia="標楷體" w:hAnsi="Times New Roman" w:cs="Times New Roman" w:hint="eastAsia"/>
          <w:b/>
          <w:color w:val="FB0207"/>
          <w:kern w:val="0"/>
          <w:szCs w:val="24"/>
          <w:u w:val="single"/>
        </w:rPr>
        <w:t>台</w:t>
      </w:r>
      <w:r>
        <w:rPr>
          <w:rFonts w:ascii="Times New Roman" w:eastAsia="標楷體" w:hAnsi="Times New Roman" w:cs="Times New Roman" w:hint="eastAsia"/>
          <w:b/>
          <w:color w:val="FB0207"/>
          <w:kern w:val="0"/>
          <w:szCs w:val="24"/>
          <w:u w:val="single"/>
        </w:rPr>
        <w:t>灣區石油化學同業公</w:t>
      </w:r>
      <w:r w:rsidRPr="006A5BBE">
        <w:rPr>
          <w:rFonts w:ascii="Times New Roman" w:eastAsia="標楷體" w:hAnsi="Times New Roman" w:cs="Times New Roman" w:hint="eastAsia"/>
          <w:b/>
          <w:color w:val="FB0207"/>
          <w:kern w:val="0"/>
          <w:szCs w:val="24"/>
          <w:u w:val="single"/>
        </w:rPr>
        <w:t>會</w:t>
      </w:r>
      <w:r w:rsidRPr="003C0CC3">
        <w:rPr>
          <w:rFonts w:ascii="Times New Roman" w:eastAsia="標楷體" w:hAnsi="Times New Roman" w:cs="Times New Roman" w:hint="eastAsia"/>
          <w:b/>
          <w:color w:val="FB0207"/>
          <w:kern w:val="0"/>
          <w:szCs w:val="24"/>
        </w:rPr>
        <w:t>、</w:t>
      </w:r>
      <w:r w:rsidRPr="003C0CC3">
        <w:rPr>
          <w:rFonts w:ascii="Times New Roman" w:eastAsia="標楷體" w:hAnsi="Times New Roman" w:cs="Times New Roman" w:hint="eastAsia"/>
          <w:b/>
          <w:color w:val="FB0207"/>
          <w:kern w:val="0"/>
          <w:szCs w:val="24"/>
          <w:u w:val="single"/>
        </w:rPr>
        <w:t>台灣過濾與分離學會</w:t>
      </w:r>
      <w:r>
        <w:rPr>
          <w:rFonts w:ascii="Times New Roman" w:eastAsia="標楷體" w:hAnsi="Times New Roman" w:cs="Times New Roman" w:hint="eastAsia"/>
          <w:color w:val="FB0207"/>
          <w:kern w:val="0"/>
          <w:szCs w:val="24"/>
        </w:rPr>
        <w:t>)</w:t>
      </w:r>
      <w:r w:rsidRPr="00DC0254">
        <w:rPr>
          <w:rFonts w:ascii="Times New Roman" w:eastAsia="標楷體" w:hAnsi="Times New Roman" w:cs="Times New Roman"/>
          <w:color w:val="FB0207"/>
          <w:kern w:val="0"/>
          <w:szCs w:val="24"/>
        </w:rPr>
        <w:t>。</w:t>
      </w:r>
    </w:p>
    <w:p w:rsidR="00DC0254" w:rsidRPr="00DC0254" w:rsidRDefault="00DC0254" w:rsidP="00DC0254">
      <w:pPr>
        <w:autoSpaceDE w:val="0"/>
        <w:autoSpaceDN w:val="0"/>
        <w:adjustRightInd w:val="0"/>
        <w:rPr>
          <w:rFonts w:ascii="Times New Roman" w:eastAsia="標楷體" w:hAnsi="Times New Roman" w:cs="Times New Roman"/>
          <w:color w:val="FB0207"/>
          <w:kern w:val="0"/>
          <w:szCs w:val="24"/>
        </w:rPr>
      </w:pPr>
      <w:r w:rsidRPr="00DC0254">
        <w:rPr>
          <w:rFonts w:ascii="Times New Roman" w:eastAsia="標楷體" w:hAnsi="Times New Roman" w:cs="Times New Roman"/>
          <w:color w:val="FB0207"/>
          <w:kern w:val="0"/>
          <w:szCs w:val="24"/>
        </w:rPr>
        <w:t>早鳥優惠：</w:t>
      </w:r>
      <w:r w:rsidRPr="00DC0254">
        <w:rPr>
          <w:rFonts w:ascii="Times New Roman" w:eastAsia="標楷體" w:hAnsi="Times New Roman" w:cs="Times New Roman"/>
          <w:b/>
          <w:bCs/>
          <w:color w:val="FB0207"/>
          <w:kern w:val="0"/>
          <w:szCs w:val="24"/>
        </w:rPr>
        <w:t>11/10 </w:t>
      </w:r>
      <w:r w:rsidRPr="00DC0254">
        <w:rPr>
          <w:rFonts w:ascii="Times New Roman" w:eastAsia="標楷體" w:hAnsi="Times New Roman" w:cs="Times New Roman"/>
          <w:color w:val="FB0207"/>
          <w:kern w:val="0"/>
          <w:szCs w:val="24"/>
        </w:rPr>
        <w:t>前完成報名手續者，或同公司一次報名四人次</w:t>
      </w:r>
      <w:r w:rsidRPr="00DC0254">
        <w:rPr>
          <w:rFonts w:ascii="Times New Roman" w:eastAsia="標楷體" w:hAnsi="Times New Roman" w:cs="Times New Roman"/>
          <w:b/>
          <w:bCs/>
          <w:color w:val="FB0207"/>
          <w:kern w:val="0"/>
          <w:szCs w:val="24"/>
        </w:rPr>
        <w:t>(</w:t>
      </w:r>
      <w:r w:rsidRPr="00DC0254">
        <w:rPr>
          <w:rFonts w:ascii="Times New Roman" w:eastAsia="標楷體" w:hAnsi="Times New Roman" w:cs="Times New Roman"/>
          <w:color w:val="FB0207"/>
          <w:kern w:val="0"/>
          <w:szCs w:val="24"/>
        </w:rPr>
        <w:t>含</w:t>
      </w:r>
      <w:r w:rsidRPr="00DC0254">
        <w:rPr>
          <w:rFonts w:ascii="Times New Roman" w:eastAsia="標楷體" w:hAnsi="Times New Roman" w:cs="Times New Roman"/>
          <w:b/>
          <w:bCs/>
          <w:color w:val="FB0207"/>
          <w:kern w:val="0"/>
          <w:szCs w:val="24"/>
        </w:rPr>
        <w:t>)</w:t>
      </w:r>
      <w:r w:rsidRPr="00DC0254">
        <w:rPr>
          <w:rFonts w:ascii="Times New Roman" w:eastAsia="標楷體" w:hAnsi="Times New Roman" w:cs="Times New Roman"/>
          <w:color w:val="FB0207"/>
          <w:kern w:val="0"/>
          <w:szCs w:val="24"/>
        </w:rPr>
        <w:t>，得享會員價優惠。</w:t>
      </w:r>
    </w:p>
    <w:p w:rsidR="00DC0254" w:rsidRDefault="00DC0254" w:rsidP="00DC0254">
      <w:pPr>
        <w:autoSpaceDE w:val="0"/>
        <w:autoSpaceDN w:val="0"/>
        <w:adjustRightInd w:val="0"/>
        <w:rPr>
          <w:rFonts w:ascii="Times New Roman" w:eastAsia="標楷體" w:hAnsi="Times New Roman" w:cs="Times New Roman"/>
          <w:kern w:val="0"/>
          <w:szCs w:val="24"/>
        </w:rPr>
      </w:pP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聯絡人：高小姐</w:t>
      </w:r>
      <w:r w:rsidRPr="00DC0254">
        <w:rPr>
          <w:rFonts w:ascii="Times New Roman" w:eastAsia="標楷體" w:hAnsi="Times New Roman" w:cs="Times New Roman"/>
          <w:kern w:val="0"/>
          <w:szCs w:val="24"/>
        </w:rPr>
        <w:t xml:space="preserve"> </w:t>
      </w:r>
      <w:r w:rsidRPr="00DC0254">
        <w:rPr>
          <w:rFonts w:ascii="Times New Roman" w:eastAsia="標楷體" w:hAnsi="Times New Roman" w:cs="Times New Roman"/>
          <w:kern w:val="0"/>
          <w:szCs w:val="24"/>
        </w:rPr>
        <w:t>或</w:t>
      </w:r>
      <w:r w:rsidRPr="00DC0254">
        <w:rPr>
          <w:rFonts w:ascii="Times New Roman" w:eastAsia="標楷體" w:hAnsi="Times New Roman" w:cs="Times New Roman"/>
          <w:kern w:val="0"/>
          <w:szCs w:val="24"/>
        </w:rPr>
        <w:t xml:space="preserve"> </w:t>
      </w:r>
      <w:r w:rsidRPr="00DC0254">
        <w:rPr>
          <w:rFonts w:ascii="Times New Roman" w:eastAsia="標楷體" w:hAnsi="Times New Roman" w:cs="Times New Roman"/>
          <w:kern w:val="0"/>
          <w:szCs w:val="24"/>
        </w:rPr>
        <w:t>蕭小姐</w:t>
      </w:r>
      <w:r w:rsidRPr="00DC0254">
        <w:rPr>
          <w:rFonts w:ascii="Times New Roman" w:eastAsia="標楷體" w:hAnsi="Times New Roman" w:cs="Times New Roman"/>
          <w:kern w:val="0"/>
          <w:szCs w:val="24"/>
        </w:rPr>
        <w:t xml:space="preserve"> </w:t>
      </w:r>
      <w:r w:rsidRPr="00DC0254">
        <w:rPr>
          <w:rFonts w:ascii="Times New Roman" w:eastAsia="標楷體" w:hAnsi="Times New Roman" w:cs="Times New Roman"/>
          <w:kern w:val="0"/>
          <w:szCs w:val="24"/>
        </w:rPr>
        <w:t>電話：</w:t>
      </w:r>
      <w:r w:rsidRPr="00DC0254">
        <w:rPr>
          <w:rFonts w:ascii="Times New Roman" w:eastAsia="標楷體" w:hAnsi="Times New Roman" w:cs="Times New Roman"/>
          <w:kern w:val="0"/>
          <w:szCs w:val="24"/>
        </w:rPr>
        <w:t>(02) 3366-3012  </w:t>
      </w:r>
      <w:r w:rsidRPr="00DC0254">
        <w:rPr>
          <w:rFonts w:ascii="Times New Roman" w:eastAsia="標楷體" w:hAnsi="Times New Roman" w:cs="Times New Roman"/>
          <w:kern w:val="0"/>
          <w:szCs w:val="24"/>
        </w:rPr>
        <w:t>傳真</w:t>
      </w:r>
      <w:r w:rsidRPr="00DC0254">
        <w:rPr>
          <w:rFonts w:ascii="Times New Roman" w:eastAsia="標楷體" w:hAnsi="Times New Roman" w:cs="Times New Roman"/>
          <w:kern w:val="0"/>
          <w:szCs w:val="24"/>
        </w:rPr>
        <w:t>(02) 2362-3040</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b/>
          <w:bCs/>
          <w:kern w:val="0"/>
          <w:szCs w:val="24"/>
        </w:rPr>
        <w:t>E-mail</w:t>
      </w:r>
      <w:r w:rsidRPr="00DC0254">
        <w:rPr>
          <w:rFonts w:ascii="Times New Roman" w:eastAsia="標楷體" w:hAnsi="Times New Roman" w:cs="Times New Roman"/>
          <w:kern w:val="0"/>
          <w:szCs w:val="24"/>
        </w:rPr>
        <w:t>：</w:t>
      </w:r>
      <w:hyperlink r:id="rId13" w:history="1">
        <w:r w:rsidR="00B70FA6" w:rsidRPr="00A50804">
          <w:rPr>
            <w:rStyle w:val="a8"/>
            <w:rFonts w:ascii="Times New Roman" w:eastAsia="標楷體" w:hAnsi="Times New Roman" w:cs="Times New Roman" w:hint="eastAsia"/>
            <w:b/>
            <w:bCs/>
            <w:kern w:val="0"/>
            <w:szCs w:val="24"/>
          </w:rPr>
          <w:t>membrane@ntu.edu.tw</w:t>
        </w:r>
      </w:hyperlink>
      <w:r w:rsidR="005D531F">
        <w:rPr>
          <w:rFonts w:hint="eastAsia"/>
        </w:rPr>
        <w:t xml:space="preserve"> </w:t>
      </w:r>
      <w:r w:rsidRPr="00DC0254">
        <w:rPr>
          <w:rFonts w:ascii="Times New Roman" w:eastAsia="標楷體" w:hAnsi="Times New Roman" w:cs="Times New Roman"/>
          <w:b/>
          <w:bCs/>
          <w:kern w:val="0"/>
          <w:szCs w:val="24"/>
        </w:rPr>
        <w:t xml:space="preserve"> </w:t>
      </w:r>
      <w:r w:rsidRPr="00DC0254">
        <w:rPr>
          <w:rFonts w:ascii="Times New Roman" w:eastAsia="標楷體" w:hAnsi="Times New Roman" w:cs="Times New Roman"/>
          <w:kern w:val="0"/>
          <w:szCs w:val="24"/>
        </w:rPr>
        <w:t>學會網址</w:t>
      </w:r>
      <w:r w:rsidRPr="00DC0254">
        <w:rPr>
          <w:rFonts w:ascii="Times New Roman" w:eastAsia="標楷體" w:hAnsi="Times New Roman" w:cs="Times New Roman"/>
          <w:b/>
          <w:bCs/>
          <w:kern w:val="0"/>
          <w:szCs w:val="24"/>
        </w:rPr>
        <w:t>: </w:t>
      </w:r>
      <w:hyperlink r:id="rId14" w:history="1">
        <w:r w:rsidRPr="00DC0254">
          <w:rPr>
            <w:rFonts w:ascii="Times New Roman" w:eastAsia="標楷體" w:hAnsi="Times New Roman" w:cs="Times New Roman"/>
            <w:b/>
            <w:bCs/>
            <w:color w:val="386EFF"/>
            <w:kern w:val="0"/>
            <w:szCs w:val="24"/>
            <w:u w:val="single" w:color="386EFF"/>
          </w:rPr>
          <w:t>http://www.twiche.org.tw</w:t>
        </w:r>
      </w:hyperlink>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報名截止日期</w:t>
      </w:r>
      <w:r w:rsidRPr="00DC0254">
        <w:rPr>
          <w:rFonts w:ascii="Times New Roman" w:eastAsia="標楷體" w:hAnsi="Times New Roman" w:cs="Times New Roman"/>
          <w:b/>
          <w:bCs/>
          <w:kern w:val="0"/>
          <w:szCs w:val="24"/>
        </w:rPr>
        <w:t>: </w:t>
      </w:r>
      <w:r w:rsidRPr="00DC0254">
        <w:rPr>
          <w:rFonts w:ascii="Times New Roman" w:eastAsia="標楷體" w:hAnsi="Times New Roman" w:cs="Times New Roman"/>
          <w:b/>
          <w:bCs/>
          <w:color w:val="FB0207"/>
          <w:kern w:val="0"/>
          <w:szCs w:val="24"/>
        </w:rPr>
        <w:t>2017 </w:t>
      </w:r>
      <w:r w:rsidRPr="00DC0254">
        <w:rPr>
          <w:rFonts w:ascii="Times New Roman" w:eastAsia="標楷體" w:hAnsi="Times New Roman" w:cs="Times New Roman"/>
          <w:color w:val="FB0207"/>
          <w:kern w:val="0"/>
          <w:szCs w:val="24"/>
        </w:rPr>
        <w:t>年</w:t>
      </w:r>
      <w:r w:rsidRPr="00DC0254">
        <w:rPr>
          <w:rFonts w:ascii="Times New Roman" w:eastAsia="標楷體" w:hAnsi="Times New Roman" w:cs="Times New Roman"/>
          <w:color w:val="FB0207"/>
          <w:kern w:val="0"/>
          <w:szCs w:val="24"/>
        </w:rPr>
        <w:t> </w:t>
      </w:r>
      <w:r w:rsidRPr="00DC0254">
        <w:rPr>
          <w:rFonts w:ascii="Times New Roman" w:eastAsia="標楷體" w:hAnsi="Times New Roman" w:cs="Times New Roman"/>
          <w:b/>
          <w:bCs/>
          <w:color w:val="FB0207"/>
          <w:kern w:val="0"/>
          <w:szCs w:val="24"/>
        </w:rPr>
        <w:t>11 </w:t>
      </w:r>
      <w:r w:rsidRPr="00DC0254">
        <w:rPr>
          <w:rFonts w:ascii="Times New Roman" w:eastAsia="標楷體" w:hAnsi="Times New Roman" w:cs="Times New Roman"/>
          <w:color w:val="FB0207"/>
          <w:kern w:val="0"/>
          <w:szCs w:val="24"/>
        </w:rPr>
        <w:t>月</w:t>
      </w:r>
      <w:r w:rsidRPr="00DC0254">
        <w:rPr>
          <w:rFonts w:ascii="Times New Roman" w:eastAsia="標楷體" w:hAnsi="Times New Roman" w:cs="Times New Roman"/>
          <w:color w:val="FB0207"/>
          <w:kern w:val="0"/>
          <w:szCs w:val="24"/>
        </w:rPr>
        <w:t> </w:t>
      </w:r>
      <w:r w:rsidRPr="00DC0254">
        <w:rPr>
          <w:rFonts w:ascii="Times New Roman" w:eastAsia="標楷體" w:hAnsi="Times New Roman" w:cs="Times New Roman"/>
          <w:b/>
          <w:bCs/>
          <w:color w:val="FB0207"/>
          <w:kern w:val="0"/>
          <w:szCs w:val="24"/>
        </w:rPr>
        <w:t>15 </w:t>
      </w:r>
      <w:r w:rsidRPr="00DC0254">
        <w:rPr>
          <w:rFonts w:ascii="Times New Roman" w:eastAsia="標楷體" w:hAnsi="Times New Roman" w:cs="Times New Roman"/>
          <w:color w:val="FB0207"/>
          <w:kern w:val="0"/>
          <w:szCs w:val="24"/>
        </w:rPr>
        <w:t>日（額滿截止）</w:t>
      </w:r>
      <w:r w:rsidRPr="00DC0254">
        <w:rPr>
          <w:rFonts w:ascii="Times New Roman" w:eastAsia="標楷體" w:hAnsi="Times New Roman" w:cs="Times New Roman"/>
          <w:kern w:val="0"/>
          <w:szCs w:val="24"/>
        </w:rPr>
        <w:t>，因名額有限報名從速，以免向隅</w:t>
      </w:r>
      <w:r w:rsidRPr="00DC0254">
        <w:rPr>
          <w:rFonts w:ascii="Times New Roman" w:eastAsia="標楷體" w:hAnsi="Times New Roman" w:cs="Times New Roman"/>
          <w:kern w:val="0"/>
          <w:szCs w:val="24"/>
        </w:rPr>
        <w:t>!</w:t>
      </w:r>
    </w:p>
    <w:p w:rsidR="00DC0254" w:rsidRDefault="00DC0254" w:rsidP="00DC0254">
      <w:pPr>
        <w:autoSpaceDE w:val="0"/>
        <w:autoSpaceDN w:val="0"/>
        <w:adjustRightInd w:val="0"/>
        <w:rPr>
          <w:rFonts w:ascii="Times New Roman" w:eastAsia="標楷體" w:hAnsi="Times New Roman" w:cs="Times New Roman"/>
          <w:kern w:val="0"/>
          <w:szCs w:val="24"/>
        </w:rPr>
      </w:pP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繳費方式：</w:t>
      </w:r>
      <w:r w:rsidRPr="00DC0254">
        <w:rPr>
          <w:rFonts w:ascii="Times New Roman" w:eastAsia="標楷體" w:hAnsi="Times New Roman" w:cs="Times New Roman"/>
          <w:kern w:val="0"/>
          <w:szCs w:val="24"/>
        </w:rPr>
        <w:t>□</w:t>
      </w:r>
      <w:r w:rsidRPr="00DC0254">
        <w:rPr>
          <w:rFonts w:ascii="Times New Roman" w:eastAsia="標楷體" w:hAnsi="Times New Roman" w:cs="Times New Roman"/>
          <w:kern w:val="0"/>
          <w:szCs w:val="24"/>
        </w:rPr>
        <w:t>匯款</w:t>
      </w:r>
      <w:r w:rsidRPr="00DC0254">
        <w:rPr>
          <w:rFonts w:ascii="Times New Roman" w:eastAsia="標楷體" w:hAnsi="Times New Roman" w:cs="Times New Roman"/>
          <w:kern w:val="0"/>
          <w:szCs w:val="24"/>
        </w:rPr>
        <w:t>□</w:t>
      </w:r>
      <w:r w:rsidRPr="00DC0254">
        <w:rPr>
          <w:rFonts w:ascii="Times New Roman" w:eastAsia="標楷體" w:hAnsi="Times New Roman" w:cs="Times New Roman"/>
          <w:kern w:val="0"/>
          <w:szCs w:val="24"/>
        </w:rPr>
        <w:t>支票</w:t>
      </w:r>
      <w:r w:rsidRPr="00DC0254">
        <w:rPr>
          <w:rFonts w:ascii="Times New Roman" w:eastAsia="標楷體" w:hAnsi="Times New Roman" w:cs="Times New Roman"/>
          <w:kern w:val="0"/>
          <w:szCs w:val="24"/>
        </w:rPr>
        <w:t>□</w:t>
      </w:r>
      <w:r w:rsidRPr="00DC0254">
        <w:rPr>
          <w:rFonts w:ascii="Times New Roman" w:eastAsia="標楷體" w:hAnsi="Times New Roman" w:cs="Times New Roman"/>
          <w:kern w:val="0"/>
          <w:szCs w:val="24"/>
        </w:rPr>
        <w:t>郵政劃撥，如利用匯款或郵局劃撥繳費請將存根連同報名表傳真</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至本學會傳真</w:t>
      </w:r>
      <w:r w:rsidRPr="00DC0254">
        <w:rPr>
          <w:rFonts w:ascii="Times New Roman" w:eastAsia="標楷體" w:hAnsi="Times New Roman" w:cs="Times New Roman"/>
          <w:kern w:val="0"/>
          <w:szCs w:val="24"/>
        </w:rPr>
        <w:t xml:space="preserve">(02) </w:t>
      </w:r>
      <w:r w:rsidR="0057345D" w:rsidRPr="00DC0254">
        <w:rPr>
          <w:rFonts w:ascii="Times New Roman" w:eastAsia="標楷體" w:hAnsi="Times New Roman" w:cs="Times New Roman"/>
          <w:kern w:val="0"/>
          <w:szCs w:val="24"/>
        </w:rPr>
        <w:t>2362-3040</w:t>
      </w:r>
    </w:p>
    <w:p w:rsidR="00DC0254" w:rsidRPr="00DC0254" w:rsidRDefault="00DC0254" w:rsidP="00DC0254">
      <w:pPr>
        <w:autoSpaceDE w:val="0"/>
        <w:autoSpaceDN w:val="0"/>
        <w:adjustRightInd w:val="0"/>
        <w:rPr>
          <w:rFonts w:ascii="Times New Roman" w:eastAsia="標楷體" w:hAnsi="Times New Roman" w:cs="Times New Roman"/>
          <w:kern w:val="0"/>
          <w:szCs w:val="24"/>
        </w:rPr>
      </w:pPr>
      <w:r w:rsidRPr="00DC0254">
        <w:rPr>
          <w:rFonts w:ascii="Times New Roman" w:eastAsia="標楷體" w:hAnsi="Times New Roman" w:cs="Times New Roman"/>
          <w:kern w:val="0"/>
          <w:szCs w:val="24"/>
        </w:rPr>
        <w:t>銀行帳號：合作金庫銀行</w:t>
      </w:r>
      <w:r w:rsidRPr="00DC0254">
        <w:rPr>
          <w:rFonts w:ascii="Times New Roman" w:eastAsia="標楷體" w:hAnsi="Times New Roman" w:cs="Times New Roman"/>
          <w:kern w:val="0"/>
          <w:szCs w:val="24"/>
        </w:rPr>
        <w:t>(006) </w:t>
      </w:r>
      <w:r w:rsidRPr="00DC0254">
        <w:rPr>
          <w:rFonts w:ascii="Times New Roman" w:eastAsia="標楷體" w:hAnsi="Times New Roman" w:cs="Times New Roman"/>
          <w:kern w:val="0"/>
          <w:szCs w:val="24"/>
        </w:rPr>
        <w:t>營業部</w:t>
      </w:r>
      <w:r w:rsidRPr="00DC0254">
        <w:rPr>
          <w:rFonts w:ascii="Times New Roman" w:eastAsia="標楷體" w:hAnsi="Times New Roman" w:cs="Times New Roman"/>
          <w:b/>
          <w:bCs/>
          <w:kern w:val="0"/>
          <w:szCs w:val="24"/>
        </w:rPr>
        <w:t>0560-871-000218 </w:t>
      </w:r>
      <w:r w:rsidRPr="00DC0254">
        <w:rPr>
          <w:rFonts w:ascii="Times New Roman" w:eastAsia="標楷體" w:hAnsi="Times New Roman" w:cs="Times New Roman"/>
          <w:kern w:val="0"/>
          <w:szCs w:val="24"/>
        </w:rPr>
        <w:t>郵政劃撥：第</w:t>
      </w:r>
      <w:r w:rsidRPr="00DC0254">
        <w:rPr>
          <w:rFonts w:ascii="Times New Roman" w:eastAsia="標楷體" w:hAnsi="Times New Roman" w:cs="Times New Roman"/>
          <w:b/>
          <w:bCs/>
          <w:kern w:val="0"/>
          <w:szCs w:val="24"/>
        </w:rPr>
        <w:t>00038530 </w:t>
      </w:r>
      <w:r w:rsidRPr="00DC0254">
        <w:rPr>
          <w:rFonts w:ascii="Times New Roman" w:eastAsia="標楷體" w:hAnsi="Times New Roman" w:cs="Times New Roman"/>
          <w:kern w:val="0"/>
          <w:szCs w:val="24"/>
        </w:rPr>
        <w:t>號，</w:t>
      </w:r>
    </w:p>
    <w:p w:rsidR="007D5B43" w:rsidRPr="00DC0254" w:rsidRDefault="00DC0254" w:rsidP="00DC0254">
      <w:pPr>
        <w:widowControl/>
        <w:rPr>
          <w:rFonts w:ascii="Times New Roman" w:eastAsia="標楷體" w:hAnsi="Times New Roman" w:cs="Times New Roman"/>
          <w:b/>
          <w:bCs/>
          <w:color w:val="663300"/>
          <w:sz w:val="26"/>
        </w:rPr>
      </w:pPr>
      <w:r w:rsidRPr="00DC0254">
        <w:rPr>
          <w:rFonts w:ascii="Times New Roman" w:eastAsia="標楷體" w:hAnsi="Times New Roman" w:cs="Times New Roman"/>
          <w:kern w:val="0"/>
          <w:szCs w:val="24"/>
        </w:rPr>
        <w:t>戶名『台灣化學工程學會』。</w:t>
      </w:r>
    </w:p>
    <w:p w:rsidR="007D5B43" w:rsidRPr="006F4F23" w:rsidRDefault="007D5B43" w:rsidP="007D5B43">
      <w:pPr>
        <w:widowControl/>
        <w:spacing w:line="0" w:lineRule="atLeast"/>
        <w:rPr>
          <w:rFonts w:ascii="Arial" w:eastAsia="全真中圓體" w:hAnsi="Arial" w:cs="Arial"/>
          <w:b/>
          <w:bCs/>
          <w:color w:val="663300"/>
          <w:sz w:val="26"/>
        </w:rPr>
      </w:pPr>
    </w:p>
    <w:p w:rsidR="007D5B43" w:rsidRDefault="00A96496" w:rsidP="007D5B43">
      <w:pPr>
        <w:jc w:val="center"/>
        <w:rPr>
          <w:rFonts w:ascii="全真中圓體" w:eastAsia="全真中圓體" w:hAnsi="MingLiu" w:hint="eastAsia"/>
          <w:color w:val="0000FF"/>
        </w:rPr>
      </w:pPr>
      <w:r>
        <w:rPr>
          <w:rFonts w:ascii="全真中圓體" w:eastAsia="全真中圓體" w:hAnsi="MingLiu" w:hint="eastAsia"/>
          <w:noProof/>
          <w:color w:val="0000FF"/>
          <w:sz w:val="20"/>
        </w:rPr>
        <mc:AlternateContent>
          <mc:Choice Requires="wps">
            <w:drawing>
              <wp:anchor distT="0" distB="0" distL="114300" distR="114300" simplePos="0" relativeHeight="251674624" behindDoc="0" locked="0" layoutInCell="1" allowOverlap="1">
                <wp:simplePos x="0" y="0"/>
                <wp:positionH relativeFrom="column">
                  <wp:posOffset>2274570</wp:posOffset>
                </wp:positionH>
                <wp:positionV relativeFrom="page">
                  <wp:posOffset>6162675</wp:posOffset>
                </wp:positionV>
                <wp:extent cx="2657475" cy="4572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B43" w:rsidRPr="00815049" w:rsidRDefault="007D5B43" w:rsidP="007D5B43">
                            <w:pPr>
                              <w:spacing w:line="0" w:lineRule="atLeast"/>
                              <w:rPr>
                                <w:rFonts w:ascii="微軟正黑體" w:eastAsia="微軟正黑體" w:hAnsi="微軟正黑體"/>
                                <w:sz w:val="32"/>
                                <w:szCs w:val="32"/>
                              </w:rPr>
                            </w:pPr>
                            <w:r w:rsidRPr="00815049">
                              <w:rPr>
                                <w:rFonts w:ascii="微軟正黑體" w:eastAsia="微軟正黑體" w:hAnsi="微軟正黑體" w:hint="eastAsia"/>
                                <w:bCs/>
                                <w:sz w:val="32"/>
                                <w:szCs w:val="32"/>
                              </w:rPr>
                              <w:t>敬請儘速報名享受早鳥優惠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79.1pt;margin-top:485.25pt;width:209.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67tg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" filled="f" stroked="f">
                <v:textbox>
                  <w:txbxContent>
                    <w:p w:rsidR="007D5B43" w:rsidRPr="00815049" w:rsidRDefault="007D5B43" w:rsidP="007D5B43">
                      <w:pPr>
                        <w:spacing w:line="0" w:lineRule="atLeast"/>
                        <w:rPr>
                          <w:rFonts w:ascii="微軟正黑體" w:eastAsia="微軟正黑體" w:hAnsi="微軟正黑體"/>
                          <w:sz w:val="32"/>
                          <w:szCs w:val="32"/>
                        </w:rPr>
                      </w:pPr>
                      <w:r w:rsidRPr="00815049">
                        <w:rPr>
                          <w:rFonts w:ascii="微軟正黑體" w:eastAsia="微軟正黑體" w:hAnsi="微軟正黑體" w:hint="eastAsia"/>
                          <w:bCs/>
                          <w:sz w:val="32"/>
                          <w:szCs w:val="32"/>
                        </w:rPr>
                        <w:t>敬請儘速報名享受早鳥優惠</w:t>
                      </w:r>
                    </w:p>
                  </w:txbxContent>
                </v:textbox>
                <w10:wrap anchory="page"/>
              </v:shape>
            </w:pict>
          </mc:Fallback>
        </mc:AlternateContent>
      </w:r>
      <w:r>
        <w:rPr>
          <w:rFonts w:ascii="全真中圓體" w:eastAsia="全真中圓體" w:hAnsi="MingLiu" w:hint="eastAsia"/>
          <w:noProof/>
          <w:color w:val="0000FF"/>
          <w:sz w:val="20"/>
        </w:rPr>
        <mc:AlternateContent>
          <mc:Choice Requires="wps">
            <w:drawing>
              <wp:anchor distT="0" distB="0" distL="114300" distR="114300" simplePos="0" relativeHeight="251673600" behindDoc="0" locked="0" layoutInCell="1" allowOverlap="1">
                <wp:simplePos x="0" y="0"/>
                <wp:positionH relativeFrom="column">
                  <wp:posOffset>1774825</wp:posOffset>
                </wp:positionH>
                <wp:positionV relativeFrom="paragraph">
                  <wp:posOffset>150495</wp:posOffset>
                </wp:positionV>
                <wp:extent cx="3583940" cy="4572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940" cy="457200"/>
                        </a:xfrm>
                        <a:prstGeom prst="ribbon2">
                          <a:avLst>
                            <a:gd name="adj1" fmla="val 14722"/>
                            <a:gd name="adj2" fmla="val 72907"/>
                          </a:avLst>
                        </a:prstGeom>
                        <a:solidFill>
                          <a:srgbClr val="FFFFFF"/>
                        </a:solid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34AE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6" o:spid="_x0000_s1026" type="#_x0000_t54" style="position:absolute;margin-left:139.75pt;margin-top:11.85pt;width:282.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" adj="2926,18420" strokecolor="black [3213]"/>
            </w:pict>
          </mc:Fallback>
        </mc:AlternateContent>
      </w:r>
      <w:r w:rsidR="007D5B43">
        <w:rPr>
          <w:rFonts w:ascii="全真中圓體" w:eastAsia="全真中圓體" w:hAnsi="MingLiu" w:hint="eastAsia"/>
          <w:color w:val="0000FF"/>
        </w:rPr>
        <w:t xml:space="preserve">                                                                    </w:t>
      </w:r>
    </w:p>
    <w:p w:rsidR="00815049" w:rsidRPr="00815049" w:rsidRDefault="007D5B43" w:rsidP="00815049">
      <w:pPr>
        <w:jc w:val="right"/>
        <w:rPr>
          <w:rFonts w:ascii="全真粗圓體" w:eastAsia="全真粗圓體" w:hAnsi="MingLiu" w:hint="eastAsia"/>
        </w:rPr>
      </w:pPr>
      <w:r w:rsidRPr="00815049">
        <w:rPr>
          <w:rFonts w:ascii="全真粗圓體" w:eastAsia="全真粗圓體" w:hAnsi="MingLiu" w:hint="eastAsia"/>
          <w:sz w:val="20"/>
        </w:rPr>
        <w:t>(請填妥後傳真或掃瞄mail)</w:t>
      </w:r>
    </w:p>
    <w:p w:rsidR="007D5B43" w:rsidRPr="00815049" w:rsidRDefault="00A96496" w:rsidP="0057345D">
      <w:pPr>
        <w:spacing w:beforeLines="100" w:before="360"/>
        <w:jc w:val="center"/>
        <w:rPr>
          <w:rFonts w:ascii="Calibri" w:hAnsi="Calibri" w:cs="Calibri"/>
          <w:b/>
          <w:sz w:val="28"/>
          <w:szCs w:val="28"/>
        </w:rPr>
      </w:pPr>
      <w:r>
        <w:rPr>
          <w:rFonts w:ascii="全真粗圓體" w:eastAsia="全真粗圓體" w:hAnsi="MingLiu"/>
          <w:noProof/>
          <w:color w:val="FF6600"/>
          <w:sz w:val="36"/>
          <w:szCs w:val="36"/>
        </w:rPr>
        <mc:AlternateContent>
          <mc:Choice Requires="wps">
            <w:drawing>
              <wp:anchor distT="4294967293" distB="4294967293" distL="114300" distR="114300" simplePos="0" relativeHeight="251672576" behindDoc="0" locked="0" layoutInCell="1" allowOverlap="1">
                <wp:simplePos x="0" y="0"/>
                <wp:positionH relativeFrom="column">
                  <wp:posOffset>-342900</wp:posOffset>
                </wp:positionH>
                <wp:positionV relativeFrom="paragraph">
                  <wp:posOffset>14604</wp:posOffset>
                </wp:positionV>
                <wp:extent cx="7543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FF66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78BB" id="Line 4"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1.15pt" to="5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" strokecolor="#f60">
                <v:stroke dashstyle="dash"/>
              </v:line>
            </w:pict>
          </mc:Fallback>
        </mc:AlternateContent>
      </w:r>
      <w:r w:rsidR="00815049">
        <w:rPr>
          <w:rFonts w:ascii="文鼎古印體" w:eastAsia="文鼎古印體" w:hAnsi="文鼎古印體" w:hint="eastAsia"/>
          <w:b/>
          <w:color w:val="0D0D0D" w:themeColor="text1" w:themeTint="F2"/>
          <w:kern w:val="0"/>
          <w:sz w:val="36"/>
          <w:szCs w:val="36"/>
        </w:rPr>
        <w:t>台日化工產業</w:t>
      </w:r>
      <w:r w:rsidR="00815049" w:rsidRPr="00CF296C">
        <w:rPr>
          <w:rFonts w:ascii="文鼎古印體" w:eastAsia="文鼎古印體" w:hAnsi="文鼎古印體" w:hint="eastAsia"/>
          <w:b/>
          <w:color w:val="0D0D0D" w:themeColor="text1" w:themeTint="F2"/>
          <w:kern w:val="0"/>
          <w:sz w:val="36"/>
          <w:szCs w:val="36"/>
        </w:rPr>
        <w:t>前瞻高峰會</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424"/>
        <w:gridCol w:w="1551"/>
        <w:gridCol w:w="1695"/>
        <w:gridCol w:w="1415"/>
        <w:gridCol w:w="1209"/>
        <w:gridCol w:w="1179"/>
        <w:gridCol w:w="1495"/>
        <w:gridCol w:w="537"/>
        <w:gridCol w:w="522"/>
      </w:tblGrid>
      <w:tr w:rsidR="007D5B43" w:rsidRPr="00071854" w:rsidTr="00815049">
        <w:trPr>
          <w:cantSplit/>
          <w:trHeight w:val="394"/>
        </w:trPr>
        <w:tc>
          <w:tcPr>
            <w:tcW w:w="590" w:type="dxa"/>
            <w:vAlign w:val="center"/>
          </w:tcPr>
          <w:p w:rsidR="007D5B43" w:rsidRPr="00815049" w:rsidRDefault="007D5B43" w:rsidP="00F51342">
            <w:pPr>
              <w:spacing w:line="240" w:lineRule="exact"/>
              <w:jc w:val="center"/>
              <w:rPr>
                <w:rFonts w:ascii="微軟正黑體" w:eastAsia="微軟正黑體" w:hAnsi="微軟正黑體"/>
                <w:sz w:val="22"/>
              </w:rPr>
            </w:pPr>
            <w:r w:rsidRPr="00815049">
              <w:rPr>
                <w:rFonts w:ascii="微軟正黑體" w:eastAsia="微軟正黑體" w:hAnsi="微軟正黑體"/>
                <w:sz w:val="22"/>
              </w:rPr>
              <w:t>NO</w:t>
            </w:r>
          </w:p>
        </w:tc>
        <w:tc>
          <w:tcPr>
            <w:tcW w:w="1985" w:type="dxa"/>
            <w:gridSpan w:val="2"/>
            <w:vAlign w:val="center"/>
          </w:tcPr>
          <w:p w:rsidR="007D5B43" w:rsidRPr="00815049" w:rsidRDefault="007D5B43" w:rsidP="00F51342">
            <w:pPr>
              <w:spacing w:line="240" w:lineRule="exact"/>
              <w:jc w:val="center"/>
              <w:rPr>
                <w:rFonts w:ascii="微軟正黑體" w:eastAsia="微軟正黑體" w:hAnsi="微軟正黑體"/>
                <w:sz w:val="22"/>
              </w:rPr>
            </w:pPr>
            <w:r w:rsidRPr="00815049">
              <w:rPr>
                <w:rFonts w:ascii="微軟正黑體" w:eastAsia="微軟正黑體" w:hAnsi="微軟正黑體"/>
                <w:spacing w:val="380"/>
                <w:kern w:val="0"/>
                <w:sz w:val="22"/>
                <w:fitText w:val="1200" w:id="1528160000"/>
              </w:rPr>
              <w:t>姓</w:t>
            </w:r>
            <w:r w:rsidRPr="00815049">
              <w:rPr>
                <w:rFonts w:ascii="微軟正黑體" w:eastAsia="微軟正黑體" w:hAnsi="微軟正黑體"/>
                <w:kern w:val="0"/>
                <w:sz w:val="22"/>
                <w:fitText w:val="1200" w:id="1528160000"/>
              </w:rPr>
              <w:t>名</w:t>
            </w:r>
          </w:p>
        </w:tc>
        <w:tc>
          <w:tcPr>
            <w:tcW w:w="1701" w:type="dxa"/>
            <w:vAlign w:val="center"/>
          </w:tcPr>
          <w:p w:rsidR="007D5B43" w:rsidRPr="00815049" w:rsidRDefault="007D5B43" w:rsidP="00F51342">
            <w:pPr>
              <w:spacing w:line="240" w:lineRule="exact"/>
              <w:jc w:val="center"/>
              <w:rPr>
                <w:rFonts w:ascii="微軟正黑體" w:eastAsia="微軟正黑體" w:hAnsi="微軟正黑體"/>
                <w:sz w:val="22"/>
              </w:rPr>
            </w:pPr>
            <w:r w:rsidRPr="001B0B72">
              <w:rPr>
                <w:rFonts w:ascii="微軟正黑體" w:eastAsia="微軟正黑體" w:hAnsi="微軟正黑體"/>
                <w:spacing w:val="53"/>
                <w:kern w:val="0"/>
                <w:sz w:val="22"/>
                <w:fitText w:val="1200" w:id="1528160001"/>
              </w:rPr>
              <w:t>服務部</w:t>
            </w:r>
            <w:r w:rsidRPr="001B0B72">
              <w:rPr>
                <w:rFonts w:ascii="微軟正黑體" w:eastAsia="微軟正黑體" w:hAnsi="微軟正黑體"/>
                <w:spacing w:val="1"/>
                <w:kern w:val="0"/>
                <w:sz w:val="22"/>
                <w:fitText w:val="1200" w:id="1528160001"/>
              </w:rPr>
              <w:t>門</w:t>
            </w:r>
          </w:p>
        </w:tc>
        <w:tc>
          <w:tcPr>
            <w:tcW w:w="1417" w:type="dxa"/>
            <w:vAlign w:val="center"/>
          </w:tcPr>
          <w:p w:rsidR="007D5B43" w:rsidRPr="00815049" w:rsidRDefault="007D5B43" w:rsidP="00F51342">
            <w:pPr>
              <w:spacing w:line="240" w:lineRule="exact"/>
              <w:jc w:val="center"/>
              <w:rPr>
                <w:rFonts w:ascii="微軟正黑體" w:eastAsia="微軟正黑體" w:hAnsi="微軟正黑體"/>
                <w:sz w:val="22"/>
              </w:rPr>
            </w:pPr>
            <w:r w:rsidRPr="00815049">
              <w:rPr>
                <w:rFonts w:ascii="微軟正黑體" w:eastAsia="微軟正黑體" w:hAnsi="微軟正黑體"/>
                <w:spacing w:val="380"/>
                <w:kern w:val="0"/>
                <w:sz w:val="22"/>
                <w:fitText w:val="1200" w:id="1528160002"/>
              </w:rPr>
              <w:t>職</w:t>
            </w:r>
            <w:r w:rsidRPr="00815049">
              <w:rPr>
                <w:rFonts w:ascii="微軟正黑體" w:eastAsia="微軟正黑體" w:hAnsi="微軟正黑體"/>
                <w:kern w:val="0"/>
                <w:sz w:val="22"/>
                <w:fitText w:val="1200" w:id="1528160002"/>
              </w:rPr>
              <w:t>稱</w:t>
            </w:r>
          </w:p>
        </w:tc>
        <w:tc>
          <w:tcPr>
            <w:tcW w:w="3923" w:type="dxa"/>
            <w:gridSpan w:val="3"/>
            <w:vAlign w:val="center"/>
          </w:tcPr>
          <w:p w:rsidR="007D5B43" w:rsidRPr="00815049" w:rsidRDefault="007D5B43" w:rsidP="00F51342">
            <w:pPr>
              <w:spacing w:line="240" w:lineRule="exact"/>
              <w:jc w:val="center"/>
              <w:rPr>
                <w:rFonts w:ascii="微軟正黑體" w:eastAsia="微軟正黑體" w:hAnsi="微軟正黑體"/>
                <w:sz w:val="22"/>
              </w:rPr>
            </w:pPr>
            <w:r w:rsidRPr="001B0B72">
              <w:rPr>
                <w:rFonts w:ascii="微軟正黑體" w:eastAsia="微軟正黑體" w:hAnsi="微軟正黑體"/>
                <w:spacing w:val="13"/>
                <w:kern w:val="0"/>
                <w:sz w:val="22"/>
                <w:fitText w:val="720" w:id="1528160003"/>
              </w:rPr>
              <w:t>E-mai</w:t>
            </w:r>
            <w:r w:rsidRPr="001B0B72">
              <w:rPr>
                <w:rFonts w:ascii="微軟正黑體" w:eastAsia="微軟正黑體" w:hAnsi="微軟正黑體"/>
                <w:spacing w:val="2"/>
                <w:kern w:val="0"/>
                <w:sz w:val="22"/>
                <w:fitText w:val="720" w:id="1528160003"/>
              </w:rPr>
              <w:t>l</w:t>
            </w:r>
          </w:p>
        </w:tc>
        <w:tc>
          <w:tcPr>
            <w:tcW w:w="540" w:type="dxa"/>
            <w:vAlign w:val="center"/>
          </w:tcPr>
          <w:p w:rsidR="007D5B43" w:rsidRPr="00815049" w:rsidRDefault="007D5B43" w:rsidP="00F51342">
            <w:pPr>
              <w:spacing w:line="240" w:lineRule="exact"/>
              <w:jc w:val="center"/>
              <w:rPr>
                <w:rFonts w:ascii="微軟正黑體" w:eastAsia="微軟正黑體" w:hAnsi="微軟正黑體"/>
                <w:sz w:val="22"/>
              </w:rPr>
            </w:pPr>
            <w:r w:rsidRPr="00815049">
              <w:rPr>
                <w:rFonts w:ascii="微軟正黑體" w:eastAsia="微軟正黑體" w:hAnsi="微軟正黑體"/>
                <w:sz w:val="22"/>
              </w:rPr>
              <w:t>葷食</w:t>
            </w:r>
          </w:p>
        </w:tc>
        <w:tc>
          <w:tcPr>
            <w:tcW w:w="525" w:type="dxa"/>
            <w:vAlign w:val="center"/>
          </w:tcPr>
          <w:p w:rsidR="007D5B43" w:rsidRPr="00815049" w:rsidRDefault="007D5B43" w:rsidP="00F51342">
            <w:pPr>
              <w:spacing w:line="240" w:lineRule="exact"/>
              <w:jc w:val="center"/>
              <w:rPr>
                <w:rFonts w:ascii="微軟正黑體" w:eastAsia="微軟正黑體" w:hAnsi="微軟正黑體"/>
                <w:sz w:val="22"/>
              </w:rPr>
            </w:pPr>
            <w:r w:rsidRPr="00815049">
              <w:rPr>
                <w:rFonts w:ascii="微軟正黑體" w:eastAsia="微軟正黑體" w:hAnsi="微軟正黑體"/>
                <w:sz w:val="22"/>
              </w:rPr>
              <w:t>素食</w:t>
            </w:r>
          </w:p>
        </w:tc>
      </w:tr>
      <w:tr w:rsidR="007D5B43" w:rsidRPr="00071854" w:rsidTr="00815049">
        <w:trPr>
          <w:cantSplit/>
          <w:trHeight w:val="567"/>
        </w:trPr>
        <w:tc>
          <w:tcPr>
            <w:tcW w:w="59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Arial Narrow" w:eastAsia="全真中圓體" w:hAnsi="Arial Narrow"/>
                <w:sz w:val="22"/>
              </w:rPr>
              <w:t>1</w:t>
            </w:r>
          </w:p>
        </w:tc>
        <w:tc>
          <w:tcPr>
            <w:tcW w:w="1985" w:type="dxa"/>
            <w:gridSpan w:val="2"/>
            <w:vAlign w:val="center"/>
          </w:tcPr>
          <w:p w:rsidR="007D5B43" w:rsidRPr="00815049" w:rsidRDefault="007D5B43" w:rsidP="00F51342">
            <w:pPr>
              <w:spacing w:line="240" w:lineRule="atLeast"/>
              <w:jc w:val="both"/>
              <w:rPr>
                <w:rFonts w:ascii="Arial Narrow" w:eastAsia="全真中圓體" w:hAnsi="Arial Narrow"/>
                <w:sz w:val="22"/>
              </w:rPr>
            </w:pPr>
          </w:p>
        </w:tc>
        <w:tc>
          <w:tcPr>
            <w:tcW w:w="1701"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1417"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3923" w:type="dxa"/>
            <w:gridSpan w:val="3"/>
            <w:vAlign w:val="center"/>
          </w:tcPr>
          <w:p w:rsidR="007D5B43" w:rsidRPr="00815049" w:rsidRDefault="007D5B43" w:rsidP="00F51342">
            <w:pPr>
              <w:spacing w:line="240" w:lineRule="atLeast"/>
              <w:jc w:val="both"/>
              <w:rPr>
                <w:rFonts w:ascii="細明體" w:eastAsia="細明體" w:hAnsi="細明體" w:cs="細明體"/>
                <w:sz w:val="22"/>
              </w:rPr>
            </w:pPr>
          </w:p>
        </w:tc>
        <w:tc>
          <w:tcPr>
            <w:tcW w:w="54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c>
          <w:tcPr>
            <w:tcW w:w="525"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r>
      <w:tr w:rsidR="007D5B43" w:rsidRPr="00071854" w:rsidTr="00815049">
        <w:trPr>
          <w:cantSplit/>
          <w:trHeight w:val="567"/>
        </w:trPr>
        <w:tc>
          <w:tcPr>
            <w:tcW w:w="59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Arial Narrow" w:eastAsia="全真中圓體" w:hAnsi="Arial Narrow"/>
                <w:sz w:val="22"/>
              </w:rPr>
              <w:t>2</w:t>
            </w:r>
          </w:p>
        </w:tc>
        <w:tc>
          <w:tcPr>
            <w:tcW w:w="1985" w:type="dxa"/>
            <w:gridSpan w:val="2"/>
            <w:vAlign w:val="center"/>
          </w:tcPr>
          <w:p w:rsidR="007D5B43" w:rsidRPr="00815049" w:rsidRDefault="007D5B43" w:rsidP="00F51342">
            <w:pPr>
              <w:spacing w:line="240" w:lineRule="atLeast"/>
              <w:jc w:val="both"/>
              <w:rPr>
                <w:rFonts w:ascii="Arial Narrow" w:eastAsia="全真中圓體" w:hAnsi="Arial Narrow"/>
                <w:sz w:val="22"/>
              </w:rPr>
            </w:pPr>
          </w:p>
        </w:tc>
        <w:tc>
          <w:tcPr>
            <w:tcW w:w="1701"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1417"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3923" w:type="dxa"/>
            <w:gridSpan w:val="3"/>
            <w:vAlign w:val="center"/>
          </w:tcPr>
          <w:p w:rsidR="007D5B43" w:rsidRPr="00815049" w:rsidRDefault="007D5B43" w:rsidP="00F51342">
            <w:pPr>
              <w:spacing w:line="240" w:lineRule="atLeast"/>
              <w:jc w:val="both"/>
              <w:rPr>
                <w:rFonts w:ascii="Arial Narrow" w:eastAsia="全真中圓體" w:hAnsi="Arial Narrow"/>
                <w:sz w:val="22"/>
              </w:rPr>
            </w:pPr>
          </w:p>
        </w:tc>
        <w:tc>
          <w:tcPr>
            <w:tcW w:w="54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c>
          <w:tcPr>
            <w:tcW w:w="525"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r>
      <w:tr w:rsidR="007D5B43" w:rsidRPr="00071854" w:rsidTr="00815049">
        <w:trPr>
          <w:cantSplit/>
          <w:trHeight w:val="567"/>
        </w:trPr>
        <w:tc>
          <w:tcPr>
            <w:tcW w:w="59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Arial Narrow" w:eastAsia="全真中圓體" w:hAnsi="Arial Narrow"/>
                <w:sz w:val="22"/>
              </w:rPr>
              <w:t>3</w:t>
            </w:r>
          </w:p>
        </w:tc>
        <w:tc>
          <w:tcPr>
            <w:tcW w:w="1985" w:type="dxa"/>
            <w:gridSpan w:val="2"/>
            <w:vAlign w:val="center"/>
          </w:tcPr>
          <w:p w:rsidR="007D5B43" w:rsidRPr="00815049" w:rsidRDefault="007D5B43" w:rsidP="00F51342">
            <w:pPr>
              <w:spacing w:line="240" w:lineRule="atLeast"/>
              <w:jc w:val="both"/>
              <w:rPr>
                <w:rFonts w:ascii="Arial Narrow" w:eastAsia="全真中圓體" w:hAnsi="Arial Narrow"/>
                <w:sz w:val="22"/>
              </w:rPr>
            </w:pPr>
          </w:p>
        </w:tc>
        <w:tc>
          <w:tcPr>
            <w:tcW w:w="1701"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1417"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3923" w:type="dxa"/>
            <w:gridSpan w:val="3"/>
            <w:vAlign w:val="center"/>
          </w:tcPr>
          <w:p w:rsidR="007D5B43" w:rsidRPr="00815049" w:rsidRDefault="007D5B43" w:rsidP="00F51342">
            <w:pPr>
              <w:spacing w:line="240" w:lineRule="atLeast"/>
              <w:jc w:val="both"/>
              <w:rPr>
                <w:rFonts w:ascii="Arial Narrow" w:eastAsia="全真中圓體" w:hAnsi="Arial Narrow"/>
                <w:sz w:val="22"/>
              </w:rPr>
            </w:pPr>
          </w:p>
        </w:tc>
        <w:tc>
          <w:tcPr>
            <w:tcW w:w="54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c>
          <w:tcPr>
            <w:tcW w:w="525"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r>
      <w:tr w:rsidR="007D5B43" w:rsidRPr="00071854" w:rsidTr="00815049">
        <w:trPr>
          <w:cantSplit/>
          <w:trHeight w:val="567"/>
        </w:trPr>
        <w:tc>
          <w:tcPr>
            <w:tcW w:w="59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Arial Narrow" w:eastAsia="全真中圓體" w:hAnsi="Arial Narrow"/>
                <w:sz w:val="22"/>
              </w:rPr>
              <w:t>4</w:t>
            </w:r>
          </w:p>
        </w:tc>
        <w:tc>
          <w:tcPr>
            <w:tcW w:w="1985" w:type="dxa"/>
            <w:gridSpan w:val="2"/>
            <w:vAlign w:val="center"/>
          </w:tcPr>
          <w:p w:rsidR="007D5B43" w:rsidRPr="00815049" w:rsidRDefault="007D5B43" w:rsidP="00F51342">
            <w:pPr>
              <w:spacing w:line="240" w:lineRule="atLeast"/>
              <w:jc w:val="both"/>
              <w:rPr>
                <w:rFonts w:ascii="Arial Narrow" w:eastAsia="全真中圓體" w:hAnsi="Arial Narrow"/>
                <w:sz w:val="22"/>
              </w:rPr>
            </w:pPr>
          </w:p>
        </w:tc>
        <w:tc>
          <w:tcPr>
            <w:tcW w:w="1701"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1417"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3923" w:type="dxa"/>
            <w:gridSpan w:val="3"/>
            <w:vAlign w:val="center"/>
          </w:tcPr>
          <w:p w:rsidR="007D5B43" w:rsidRPr="00815049" w:rsidRDefault="007D5B43" w:rsidP="00F51342">
            <w:pPr>
              <w:spacing w:line="240" w:lineRule="atLeast"/>
              <w:jc w:val="both"/>
              <w:rPr>
                <w:rFonts w:ascii="Arial Narrow" w:eastAsia="全真中圓體" w:hAnsi="Arial Narrow"/>
                <w:sz w:val="22"/>
              </w:rPr>
            </w:pPr>
          </w:p>
        </w:tc>
        <w:tc>
          <w:tcPr>
            <w:tcW w:w="54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c>
          <w:tcPr>
            <w:tcW w:w="525"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r>
      <w:tr w:rsidR="007D5B43" w:rsidRPr="00071854" w:rsidTr="00815049">
        <w:trPr>
          <w:cantSplit/>
          <w:trHeight w:val="567"/>
        </w:trPr>
        <w:tc>
          <w:tcPr>
            <w:tcW w:w="59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Arial Narrow" w:eastAsia="全真中圓體" w:hAnsi="Arial Narrow" w:hint="eastAsia"/>
                <w:sz w:val="22"/>
              </w:rPr>
              <w:t>5</w:t>
            </w:r>
          </w:p>
        </w:tc>
        <w:tc>
          <w:tcPr>
            <w:tcW w:w="1985" w:type="dxa"/>
            <w:gridSpan w:val="2"/>
            <w:vAlign w:val="center"/>
          </w:tcPr>
          <w:p w:rsidR="007D5B43" w:rsidRPr="00815049" w:rsidRDefault="007D5B43" w:rsidP="00F51342">
            <w:pPr>
              <w:spacing w:line="240" w:lineRule="atLeast"/>
              <w:jc w:val="both"/>
              <w:rPr>
                <w:rFonts w:ascii="Arial Narrow" w:eastAsia="全真中圓體" w:hAnsi="Arial Narrow"/>
                <w:sz w:val="22"/>
              </w:rPr>
            </w:pPr>
          </w:p>
        </w:tc>
        <w:tc>
          <w:tcPr>
            <w:tcW w:w="1701"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1417" w:type="dxa"/>
            <w:vAlign w:val="center"/>
          </w:tcPr>
          <w:p w:rsidR="007D5B43" w:rsidRPr="00815049" w:rsidRDefault="007D5B43" w:rsidP="00F51342">
            <w:pPr>
              <w:spacing w:line="240" w:lineRule="atLeast"/>
              <w:jc w:val="both"/>
              <w:rPr>
                <w:rFonts w:ascii="Arial Narrow" w:eastAsia="全真中圓體" w:hAnsi="Arial Narrow"/>
                <w:sz w:val="22"/>
              </w:rPr>
            </w:pPr>
          </w:p>
        </w:tc>
        <w:tc>
          <w:tcPr>
            <w:tcW w:w="3923" w:type="dxa"/>
            <w:gridSpan w:val="3"/>
            <w:vAlign w:val="center"/>
          </w:tcPr>
          <w:p w:rsidR="007D5B43" w:rsidRPr="00815049" w:rsidRDefault="007D5B43" w:rsidP="00F51342">
            <w:pPr>
              <w:spacing w:line="240" w:lineRule="atLeast"/>
              <w:jc w:val="both"/>
              <w:rPr>
                <w:rFonts w:ascii="Arial Narrow" w:eastAsia="全真中圓體" w:hAnsi="Arial Narrow"/>
                <w:sz w:val="22"/>
              </w:rPr>
            </w:pPr>
          </w:p>
        </w:tc>
        <w:tc>
          <w:tcPr>
            <w:tcW w:w="540"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c>
          <w:tcPr>
            <w:tcW w:w="525" w:type="dxa"/>
            <w:vAlign w:val="center"/>
          </w:tcPr>
          <w:p w:rsidR="007D5B43" w:rsidRPr="00815049" w:rsidRDefault="007D5B43" w:rsidP="00F51342">
            <w:pPr>
              <w:spacing w:line="240" w:lineRule="atLeast"/>
              <w:jc w:val="center"/>
              <w:rPr>
                <w:rFonts w:ascii="Arial Narrow" w:eastAsia="全真中圓體" w:hAnsi="Arial Narrow"/>
                <w:sz w:val="22"/>
              </w:rPr>
            </w:pPr>
            <w:r w:rsidRPr="00815049">
              <w:rPr>
                <w:rFonts w:ascii="新細明體" w:hAnsi="新細明體"/>
                <w:sz w:val="20"/>
              </w:rPr>
              <w:t>□</w:t>
            </w:r>
          </w:p>
        </w:tc>
      </w:tr>
      <w:tr w:rsidR="007D5B43" w:rsidRPr="00071854" w:rsidTr="00815049">
        <w:trPr>
          <w:cantSplit/>
          <w:trHeight w:val="567"/>
        </w:trPr>
        <w:tc>
          <w:tcPr>
            <w:tcW w:w="1015" w:type="dxa"/>
            <w:gridSpan w:val="2"/>
            <w:vAlign w:val="center"/>
          </w:tcPr>
          <w:p w:rsidR="007D5B43" w:rsidRPr="00815049" w:rsidRDefault="007D5B43" w:rsidP="00F51342">
            <w:pPr>
              <w:adjustRightInd w:val="0"/>
              <w:snapToGrid w:val="0"/>
              <w:spacing w:line="240" w:lineRule="atLeast"/>
              <w:jc w:val="center"/>
              <w:rPr>
                <w:rFonts w:ascii="微軟正黑體" w:eastAsia="微軟正黑體" w:hAnsi="微軟正黑體"/>
                <w:sz w:val="22"/>
              </w:rPr>
            </w:pPr>
            <w:r w:rsidRPr="00815049">
              <w:rPr>
                <w:rFonts w:ascii="微軟正黑體" w:eastAsia="微軟正黑體" w:hAnsi="微軟正黑體"/>
                <w:kern w:val="0"/>
                <w:sz w:val="22"/>
              </w:rPr>
              <w:t>收據抬頭</w:t>
            </w:r>
          </w:p>
        </w:tc>
        <w:tc>
          <w:tcPr>
            <w:tcW w:w="5900" w:type="dxa"/>
            <w:gridSpan w:val="4"/>
            <w:vAlign w:val="center"/>
          </w:tcPr>
          <w:p w:rsidR="007D5B43" w:rsidRPr="00815049" w:rsidRDefault="007D5B43" w:rsidP="00F51342">
            <w:pPr>
              <w:adjustRightInd w:val="0"/>
              <w:snapToGrid w:val="0"/>
              <w:spacing w:line="240" w:lineRule="atLeast"/>
              <w:jc w:val="center"/>
              <w:rPr>
                <w:rFonts w:ascii="Arial Narrow" w:eastAsia="全真中圓體" w:hAnsi="Arial Narrow"/>
                <w:b/>
                <w:bCs/>
                <w:sz w:val="22"/>
              </w:rPr>
            </w:pPr>
          </w:p>
        </w:tc>
        <w:tc>
          <w:tcPr>
            <w:tcW w:w="1188" w:type="dxa"/>
            <w:vAlign w:val="center"/>
          </w:tcPr>
          <w:p w:rsidR="007D5B43" w:rsidRPr="00815049" w:rsidRDefault="007D5B43" w:rsidP="00F51342">
            <w:pPr>
              <w:adjustRightInd w:val="0"/>
              <w:snapToGrid w:val="0"/>
              <w:spacing w:line="240" w:lineRule="atLeast"/>
              <w:jc w:val="center"/>
              <w:rPr>
                <w:rFonts w:ascii="微軟正黑體" w:eastAsia="微軟正黑體" w:hAnsi="微軟正黑體"/>
                <w:sz w:val="22"/>
              </w:rPr>
            </w:pPr>
            <w:r w:rsidRPr="00815049">
              <w:rPr>
                <w:rFonts w:ascii="微軟正黑體" w:eastAsia="微軟正黑體" w:hAnsi="微軟正黑體"/>
                <w:kern w:val="0"/>
                <w:sz w:val="22"/>
              </w:rPr>
              <w:t>聯絡人</w:t>
            </w:r>
          </w:p>
        </w:tc>
        <w:tc>
          <w:tcPr>
            <w:tcW w:w="2578" w:type="dxa"/>
            <w:gridSpan w:val="3"/>
            <w:vAlign w:val="center"/>
          </w:tcPr>
          <w:p w:rsidR="007D5B43" w:rsidRPr="00815049" w:rsidRDefault="007D5B43" w:rsidP="00F51342">
            <w:pPr>
              <w:adjustRightInd w:val="0"/>
              <w:snapToGrid w:val="0"/>
              <w:spacing w:line="240" w:lineRule="atLeast"/>
              <w:jc w:val="center"/>
              <w:rPr>
                <w:rFonts w:ascii="Arial Narrow" w:eastAsia="全真中圓體" w:hAnsi="Arial Narrow"/>
                <w:sz w:val="22"/>
              </w:rPr>
            </w:pPr>
          </w:p>
        </w:tc>
      </w:tr>
      <w:tr w:rsidR="007D5B43" w:rsidRPr="00071854" w:rsidTr="00815049">
        <w:trPr>
          <w:cantSplit/>
          <w:trHeight w:val="510"/>
        </w:trPr>
        <w:tc>
          <w:tcPr>
            <w:tcW w:w="1015" w:type="dxa"/>
            <w:gridSpan w:val="2"/>
            <w:vAlign w:val="center"/>
          </w:tcPr>
          <w:p w:rsidR="007D5B43" w:rsidRPr="00815049" w:rsidRDefault="007D5B43" w:rsidP="00F51342">
            <w:pPr>
              <w:adjustRightInd w:val="0"/>
              <w:snapToGrid w:val="0"/>
              <w:spacing w:line="240" w:lineRule="atLeast"/>
              <w:jc w:val="center"/>
              <w:rPr>
                <w:rFonts w:ascii="微軟正黑體" w:eastAsia="微軟正黑體" w:hAnsi="微軟正黑體"/>
                <w:sz w:val="22"/>
              </w:rPr>
            </w:pPr>
            <w:r w:rsidRPr="00815049">
              <w:rPr>
                <w:rFonts w:ascii="微軟正黑體" w:eastAsia="微軟正黑體" w:hAnsi="微軟正黑體"/>
                <w:kern w:val="0"/>
                <w:sz w:val="22"/>
              </w:rPr>
              <w:t>聯絡地址</w:t>
            </w:r>
          </w:p>
        </w:tc>
        <w:tc>
          <w:tcPr>
            <w:tcW w:w="5900" w:type="dxa"/>
            <w:gridSpan w:val="4"/>
            <w:vAlign w:val="center"/>
          </w:tcPr>
          <w:p w:rsidR="007D5B43" w:rsidRPr="00815049" w:rsidRDefault="007D5B43" w:rsidP="00F51342">
            <w:pPr>
              <w:adjustRightInd w:val="0"/>
              <w:snapToGrid w:val="0"/>
              <w:spacing w:line="240" w:lineRule="atLeast"/>
              <w:rPr>
                <w:rFonts w:ascii="Arial Narrow" w:eastAsia="全真中圓體" w:hAnsi="Arial Narrow"/>
                <w:sz w:val="22"/>
              </w:rPr>
            </w:pPr>
            <w:r w:rsidRPr="00815049">
              <w:rPr>
                <w:rFonts w:ascii="新細明體" w:hAnsi="新細明體"/>
                <w:sz w:val="20"/>
              </w:rPr>
              <w:t>□□□</w:t>
            </w:r>
          </w:p>
        </w:tc>
        <w:tc>
          <w:tcPr>
            <w:tcW w:w="1188" w:type="dxa"/>
            <w:vAlign w:val="center"/>
          </w:tcPr>
          <w:p w:rsidR="007D5B43" w:rsidRPr="00815049" w:rsidRDefault="007D5B43" w:rsidP="00F51342">
            <w:pPr>
              <w:adjustRightInd w:val="0"/>
              <w:snapToGrid w:val="0"/>
              <w:spacing w:line="240" w:lineRule="atLeast"/>
              <w:jc w:val="center"/>
              <w:rPr>
                <w:rFonts w:ascii="微軟正黑體" w:eastAsia="微軟正黑體" w:hAnsi="微軟正黑體"/>
                <w:sz w:val="22"/>
              </w:rPr>
            </w:pPr>
            <w:r w:rsidRPr="00815049">
              <w:rPr>
                <w:rFonts w:ascii="微軟正黑體" w:eastAsia="微軟正黑體" w:hAnsi="微軟正黑體"/>
                <w:kern w:val="0"/>
                <w:sz w:val="22"/>
              </w:rPr>
              <w:t>聯絡電話</w:t>
            </w:r>
          </w:p>
        </w:tc>
        <w:tc>
          <w:tcPr>
            <w:tcW w:w="2578" w:type="dxa"/>
            <w:gridSpan w:val="3"/>
            <w:vAlign w:val="center"/>
          </w:tcPr>
          <w:p w:rsidR="007D5B43" w:rsidRPr="00815049" w:rsidRDefault="007D5B43" w:rsidP="00F51342">
            <w:pPr>
              <w:adjustRightInd w:val="0"/>
              <w:snapToGrid w:val="0"/>
              <w:spacing w:line="240" w:lineRule="atLeast"/>
              <w:rPr>
                <w:rFonts w:ascii="Arial Narrow" w:eastAsia="全真中圓體" w:hAnsi="Arial Narrow"/>
                <w:sz w:val="22"/>
              </w:rPr>
            </w:pPr>
            <w:r w:rsidRPr="00815049">
              <w:rPr>
                <w:rFonts w:ascii="Arial Narrow" w:eastAsia="全真中圓體" w:hAnsi="Arial Narrow"/>
                <w:sz w:val="22"/>
              </w:rPr>
              <w:t xml:space="preserve">(  </w:t>
            </w:r>
            <w:r w:rsidRPr="00815049">
              <w:rPr>
                <w:rFonts w:ascii="Arial Narrow" w:eastAsia="全真中圓體" w:hAnsi="Arial Narrow" w:hint="eastAsia"/>
                <w:sz w:val="22"/>
              </w:rPr>
              <w:t xml:space="preserve"> </w:t>
            </w:r>
            <w:r w:rsidRPr="00815049">
              <w:rPr>
                <w:rFonts w:ascii="Arial Narrow" w:eastAsia="全真中圓體" w:hAnsi="Arial Narrow"/>
                <w:sz w:val="22"/>
              </w:rPr>
              <w:t>)</w:t>
            </w:r>
          </w:p>
        </w:tc>
      </w:tr>
      <w:tr w:rsidR="007D5B43" w:rsidRPr="00071854" w:rsidTr="00815049">
        <w:trPr>
          <w:cantSplit/>
          <w:trHeight w:val="510"/>
        </w:trPr>
        <w:tc>
          <w:tcPr>
            <w:tcW w:w="1015" w:type="dxa"/>
            <w:gridSpan w:val="2"/>
            <w:vAlign w:val="center"/>
          </w:tcPr>
          <w:p w:rsidR="007D5B43" w:rsidRPr="00815049" w:rsidRDefault="007D5B43" w:rsidP="00F51342">
            <w:pPr>
              <w:adjustRightInd w:val="0"/>
              <w:snapToGrid w:val="0"/>
              <w:spacing w:line="240" w:lineRule="atLeast"/>
              <w:jc w:val="center"/>
              <w:rPr>
                <w:rFonts w:ascii="微軟正黑體" w:eastAsia="微軟正黑體" w:hAnsi="微軟正黑體"/>
                <w:sz w:val="22"/>
              </w:rPr>
            </w:pPr>
            <w:r w:rsidRPr="00815049">
              <w:rPr>
                <w:rFonts w:ascii="微軟正黑體" w:eastAsia="微軟正黑體" w:hAnsi="微軟正黑體"/>
                <w:kern w:val="0"/>
                <w:sz w:val="22"/>
              </w:rPr>
              <w:t>E-mail</w:t>
            </w:r>
          </w:p>
        </w:tc>
        <w:tc>
          <w:tcPr>
            <w:tcW w:w="5900" w:type="dxa"/>
            <w:gridSpan w:val="4"/>
            <w:vAlign w:val="center"/>
          </w:tcPr>
          <w:p w:rsidR="007D5B43" w:rsidRPr="00815049" w:rsidRDefault="007D5B43" w:rsidP="00F51342">
            <w:pPr>
              <w:adjustRightInd w:val="0"/>
              <w:snapToGrid w:val="0"/>
              <w:spacing w:line="240" w:lineRule="atLeast"/>
              <w:jc w:val="center"/>
              <w:rPr>
                <w:rFonts w:ascii="Arial Narrow" w:eastAsia="全真中圓體" w:hAnsi="Arial Narrow"/>
                <w:sz w:val="22"/>
              </w:rPr>
            </w:pPr>
          </w:p>
        </w:tc>
        <w:tc>
          <w:tcPr>
            <w:tcW w:w="1188" w:type="dxa"/>
            <w:vAlign w:val="center"/>
          </w:tcPr>
          <w:p w:rsidR="007D5B43" w:rsidRPr="00815049" w:rsidRDefault="007D5B43" w:rsidP="00F51342">
            <w:pPr>
              <w:adjustRightInd w:val="0"/>
              <w:snapToGrid w:val="0"/>
              <w:spacing w:line="240" w:lineRule="atLeast"/>
              <w:jc w:val="center"/>
              <w:rPr>
                <w:rFonts w:ascii="微軟正黑體" w:eastAsia="微軟正黑體" w:hAnsi="微軟正黑體"/>
                <w:sz w:val="22"/>
              </w:rPr>
            </w:pPr>
            <w:r w:rsidRPr="00815049">
              <w:rPr>
                <w:rFonts w:ascii="微軟正黑體" w:eastAsia="微軟正黑體" w:hAnsi="微軟正黑體"/>
                <w:kern w:val="0"/>
                <w:sz w:val="22"/>
              </w:rPr>
              <w:t>傳真電話</w:t>
            </w:r>
          </w:p>
        </w:tc>
        <w:tc>
          <w:tcPr>
            <w:tcW w:w="2578" w:type="dxa"/>
            <w:gridSpan w:val="3"/>
            <w:vAlign w:val="center"/>
          </w:tcPr>
          <w:p w:rsidR="007D5B43" w:rsidRPr="00815049" w:rsidRDefault="007D5B43" w:rsidP="00F51342">
            <w:pPr>
              <w:adjustRightInd w:val="0"/>
              <w:snapToGrid w:val="0"/>
              <w:spacing w:line="240" w:lineRule="atLeast"/>
              <w:rPr>
                <w:rFonts w:ascii="Arial Narrow" w:eastAsia="全真中圓體" w:hAnsi="Arial Narrow"/>
                <w:sz w:val="22"/>
              </w:rPr>
            </w:pPr>
            <w:r w:rsidRPr="00815049">
              <w:rPr>
                <w:rFonts w:ascii="Arial Narrow" w:eastAsia="全真中圓體" w:hAnsi="Arial Narrow"/>
                <w:sz w:val="22"/>
              </w:rPr>
              <w:t xml:space="preserve">( </w:t>
            </w:r>
            <w:r w:rsidRPr="00815049">
              <w:rPr>
                <w:rFonts w:ascii="Arial Narrow" w:eastAsia="全真中圓體" w:hAnsi="Arial Narrow" w:hint="eastAsia"/>
                <w:sz w:val="22"/>
              </w:rPr>
              <w:t xml:space="preserve"> </w:t>
            </w:r>
            <w:r w:rsidRPr="00815049">
              <w:rPr>
                <w:rFonts w:ascii="Arial Narrow" w:eastAsia="全真中圓體" w:hAnsi="Arial Narrow"/>
                <w:sz w:val="22"/>
              </w:rPr>
              <w:t xml:space="preserve"> )</w:t>
            </w:r>
          </w:p>
        </w:tc>
      </w:tr>
    </w:tbl>
    <w:p w:rsidR="007D5B43" w:rsidRDefault="007D5B43" w:rsidP="007D5B43">
      <w:pPr>
        <w:widowControl/>
        <w:shd w:val="clear" w:color="auto" w:fill="FFFFFF"/>
        <w:spacing w:before="136" w:after="136" w:line="0" w:lineRule="atLeast"/>
        <w:jc w:val="both"/>
        <w:rPr>
          <w:rFonts w:ascii="標楷體" w:eastAsia="標楷體" w:hAnsi="標楷體" w:cs="新細明體"/>
          <w:color w:val="000000"/>
          <w:kern w:val="0"/>
          <w:szCs w:val="24"/>
        </w:rPr>
        <w:sectPr w:rsidR="007D5B43" w:rsidSect="00AB6AE9">
          <w:pgSz w:w="11906" w:h="16838"/>
          <w:pgMar w:top="567" w:right="567" w:bottom="567" w:left="567" w:header="851" w:footer="992" w:gutter="0"/>
          <w:cols w:space="425"/>
          <w:docGrid w:type="lines" w:linePitch="360"/>
        </w:sectPr>
      </w:pPr>
    </w:p>
    <w:p w:rsidR="005B124C" w:rsidRPr="005B124C" w:rsidRDefault="005B124C" w:rsidP="005B124C">
      <w:pPr>
        <w:widowControl/>
        <w:shd w:val="clear" w:color="auto" w:fill="FFFFFF"/>
        <w:spacing w:line="360" w:lineRule="auto"/>
        <w:outlineLvl w:val="1"/>
        <w:rPr>
          <w:rFonts w:ascii="Helvetica" w:eastAsia="新細明體" w:hAnsi="Helvetica" w:cs="新細明體"/>
          <w:b/>
          <w:bCs/>
          <w:color w:val="333333"/>
          <w:kern w:val="0"/>
          <w:sz w:val="36"/>
          <w:szCs w:val="36"/>
        </w:rPr>
      </w:pPr>
      <w:r w:rsidRPr="005B124C">
        <w:rPr>
          <w:rFonts w:ascii="Helvetica" w:eastAsia="新細明體" w:hAnsi="Helvetica" w:cs="新細明體"/>
          <w:b/>
          <w:bCs/>
          <w:color w:val="333333"/>
          <w:kern w:val="0"/>
          <w:sz w:val="36"/>
          <w:szCs w:val="36"/>
          <w:u w:val="single"/>
        </w:rPr>
        <w:lastRenderedPageBreak/>
        <w:t>Venue</w:t>
      </w:r>
      <w:r>
        <w:rPr>
          <w:rFonts w:ascii="Helvetica" w:eastAsia="新細明體" w:hAnsi="Helvetica" w:cs="新細明體"/>
          <w:b/>
          <w:bCs/>
          <w:color w:val="333333"/>
          <w:kern w:val="0"/>
          <w:sz w:val="36"/>
          <w:szCs w:val="36"/>
          <w:u w:val="single"/>
        </w:rPr>
        <w:t xml:space="preserve"> (</w:t>
      </w:r>
      <w:r>
        <w:rPr>
          <w:rFonts w:ascii="Helvetica" w:eastAsia="新細明體" w:hAnsi="Helvetica" w:cs="新細明體" w:hint="eastAsia"/>
          <w:b/>
          <w:bCs/>
          <w:color w:val="333333"/>
          <w:kern w:val="0"/>
          <w:sz w:val="36"/>
          <w:szCs w:val="36"/>
          <w:u w:val="single"/>
        </w:rPr>
        <w:t>會場</w:t>
      </w:r>
      <w:r>
        <w:rPr>
          <w:rFonts w:ascii="Helvetica" w:eastAsia="新細明體" w:hAnsi="Helvetica" w:cs="新細明體"/>
          <w:b/>
          <w:bCs/>
          <w:color w:val="333333"/>
          <w:kern w:val="0"/>
          <w:sz w:val="36"/>
          <w:szCs w:val="36"/>
          <w:u w:val="single"/>
        </w:rPr>
        <w:t>)</w:t>
      </w:r>
    </w:p>
    <w:p w:rsidR="00A544F1" w:rsidRDefault="00A544F1" w:rsidP="005B124C">
      <w:pPr>
        <w:rPr>
          <w:rFonts w:ascii="標楷體" w:eastAsia="標楷體" w:hAnsi="標楷體"/>
          <w:szCs w:val="24"/>
        </w:rPr>
      </w:pPr>
      <w:r>
        <w:rPr>
          <w:rFonts w:ascii="Helvetica" w:eastAsia="新細明體" w:hAnsi="Helvetica" w:cs="新細明體"/>
          <w:noProof/>
          <w:color w:val="333333"/>
          <w:kern w:val="0"/>
          <w:sz w:val="22"/>
        </w:rPr>
        <w:drawing>
          <wp:inline distT="0" distB="0" distL="0" distR="0">
            <wp:extent cx="6117094" cy="4476750"/>
            <wp:effectExtent l="0" t="0" r="0" b="0"/>
            <wp:docPr id="1" name="圖片 1" descr="C:\Users\子毅\Downloads\交通資訊-簡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子毅\Downloads\交通資訊-簡圖.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17688"/>
                    <a:stretch/>
                  </pic:blipFill>
                  <pic:spPr bwMode="auto">
                    <a:xfrm>
                      <a:off x="0" y="0"/>
                      <a:ext cx="6120130" cy="4478972"/>
                    </a:xfrm>
                    <a:prstGeom prst="rect">
                      <a:avLst/>
                    </a:prstGeom>
                    <a:noFill/>
                    <a:ln>
                      <a:noFill/>
                    </a:ln>
                    <a:extLst>
                      <a:ext uri="{53640926-AAD7-44D8-BBD7-CCE9431645EC}">
                        <a14:shadowObscured xmlns:a14="http://schemas.microsoft.com/office/drawing/2010/main"/>
                      </a:ext>
                    </a:extLst>
                  </pic:spPr>
                </pic:pic>
              </a:graphicData>
            </a:graphic>
          </wp:inline>
        </w:drawing>
      </w:r>
    </w:p>
    <w:p w:rsidR="00AF76BE" w:rsidRPr="00043EAA" w:rsidRDefault="005B124C" w:rsidP="005B124C">
      <w:pPr>
        <w:rPr>
          <w:rFonts w:ascii="標楷體" w:eastAsia="標楷體" w:hAnsi="標楷體"/>
          <w:szCs w:val="24"/>
        </w:rPr>
      </w:pPr>
      <w:r w:rsidRPr="005B124C">
        <w:rPr>
          <w:rFonts w:ascii="Helvetica" w:eastAsia="新細明體" w:hAnsi="Helvetica" w:cs="新細明體"/>
          <w:color w:val="333333"/>
          <w:kern w:val="0"/>
          <w:sz w:val="22"/>
        </w:rPr>
        <w:br/>
      </w:r>
      <w:r w:rsidR="00A544F1">
        <w:rPr>
          <w:noProof/>
        </w:rPr>
        <w:drawing>
          <wp:inline distT="0" distB="0" distL="0" distR="0" wp14:anchorId="6C6BBDFC" wp14:editId="287495EC">
            <wp:extent cx="6105525" cy="4152900"/>
            <wp:effectExtent l="0" t="0" r="9525" b="0"/>
            <wp:docPr id="2" name="圖片 2"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相關圖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4152900"/>
                    </a:xfrm>
                    <a:prstGeom prst="rect">
                      <a:avLst/>
                    </a:prstGeom>
                    <a:noFill/>
                    <a:ln>
                      <a:noFill/>
                    </a:ln>
                  </pic:spPr>
                </pic:pic>
              </a:graphicData>
            </a:graphic>
          </wp:inline>
        </w:drawing>
      </w:r>
    </w:p>
    <w:sectPr w:rsidR="00AF76BE" w:rsidRPr="00043EAA" w:rsidSect="00DB5C0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21" w:rsidRDefault="00007F21" w:rsidP="00E91AC0">
      <w:r>
        <w:separator/>
      </w:r>
    </w:p>
  </w:endnote>
  <w:endnote w:type="continuationSeparator" w:id="0">
    <w:p w:rsidR="00007F21" w:rsidRDefault="00007F21" w:rsidP="00E9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全真中圓體">
    <w:altName w:val="細明體"/>
    <w:charset w:val="88"/>
    <w:family w:val="modern"/>
    <w:pitch w:val="fixed"/>
    <w:sig w:usb0="00000000"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平成明朝">
    <w:altName w:val="MS Mincho"/>
    <w:panose1 w:val="00000000000000000000"/>
    <w:charset w:val="80"/>
    <w:family w:val="roman"/>
    <w:notTrueType/>
    <w:pitch w:val="fixed"/>
    <w:sig w:usb0="00000000" w:usb1="08070000" w:usb2="00000010" w:usb3="00000000" w:csb0="00020000" w:csb1="00000000"/>
  </w:font>
  <w:font w:name="超研澤特黑">
    <w:altName w:val="Microsoft JhengHei UI"/>
    <w:charset w:val="88"/>
    <w:family w:val="modern"/>
    <w:pitch w:val="fixed"/>
    <w:sig w:usb0="00000000" w:usb1="28091800" w:usb2="00000010" w:usb3="00000000" w:csb0="00100000" w:csb1="00000000"/>
  </w:font>
  <w:font w:name="全真新細明">
    <w:altName w:val="細明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文鼎古印體">
    <w:altName w:val="Microsoft JhengHei UI"/>
    <w:charset w:val="88"/>
    <w:family w:val="modern"/>
    <w:pitch w:val="fixed"/>
    <w:sig w:usb0="00000000" w:usb1="08080000" w:usb2="00000010" w:usb3="00000000" w:csb0="00100000" w:csb1="00000000"/>
  </w:font>
  <w:font w:name="全真粗圓體">
    <w:altName w:val="細明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21" w:rsidRDefault="00007F21" w:rsidP="00E91AC0">
      <w:r>
        <w:separator/>
      </w:r>
    </w:p>
  </w:footnote>
  <w:footnote w:type="continuationSeparator" w:id="0">
    <w:p w:rsidR="00007F21" w:rsidRDefault="00007F21" w:rsidP="00E9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94512"/>
    <w:multiLevelType w:val="hybridMultilevel"/>
    <w:tmpl w:val="5C386B56"/>
    <w:lvl w:ilvl="0" w:tplc="1414C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37266C"/>
    <w:multiLevelType w:val="hybridMultilevel"/>
    <w:tmpl w:val="3B9E8F6E"/>
    <w:lvl w:ilvl="0" w:tplc="AE06976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C0"/>
    <w:rsid w:val="00007F21"/>
    <w:rsid w:val="00011438"/>
    <w:rsid w:val="0001263F"/>
    <w:rsid w:val="00020035"/>
    <w:rsid w:val="000233C4"/>
    <w:rsid w:val="00043EAA"/>
    <w:rsid w:val="0005612B"/>
    <w:rsid w:val="00056360"/>
    <w:rsid w:val="00071854"/>
    <w:rsid w:val="00082F82"/>
    <w:rsid w:val="00086458"/>
    <w:rsid w:val="000906F4"/>
    <w:rsid w:val="000B0F21"/>
    <w:rsid w:val="000B569B"/>
    <w:rsid w:val="000C354E"/>
    <w:rsid w:val="000F247B"/>
    <w:rsid w:val="00102ADA"/>
    <w:rsid w:val="00144D96"/>
    <w:rsid w:val="00167737"/>
    <w:rsid w:val="00176AD0"/>
    <w:rsid w:val="00197E75"/>
    <w:rsid w:val="001A2E89"/>
    <w:rsid w:val="001B0B72"/>
    <w:rsid w:val="001B6FE5"/>
    <w:rsid w:val="001C305A"/>
    <w:rsid w:val="001C518B"/>
    <w:rsid w:val="001D713D"/>
    <w:rsid w:val="001F06DB"/>
    <w:rsid w:val="002102A9"/>
    <w:rsid w:val="00243600"/>
    <w:rsid w:val="002548CD"/>
    <w:rsid w:val="00265562"/>
    <w:rsid w:val="00287C7E"/>
    <w:rsid w:val="00293CDB"/>
    <w:rsid w:val="002B7D08"/>
    <w:rsid w:val="002C3A3F"/>
    <w:rsid w:val="002E47FA"/>
    <w:rsid w:val="002E5764"/>
    <w:rsid w:val="002E654C"/>
    <w:rsid w:val="002F242E"/>
    <w:rsid w:val="002F2A55"/>
    <w:rsid w:val="003149BA"/>
    <w:rsid w:val="003224F6"/>
    <w:rsid w:val="0035103E"/>
    <w:rsid w:val="00353099"/>
    <w:rsid w:val="003572FC"/>
    <w:rsid w:val="003A0B42"/>
    <w:rsid w:val="003A0D67"/>
    <w:rsid w:val="003A4B1A"/>
    <w:rsid w:val="003B1686"/>
    <w:rsid w:val="003B3676"/>
    <w:rsid w:val="003C1BF4"/>
    <w:rsid w:val="003C21A3"/>
    <w:rsid w:val="003C5A93"/>
    <w:rsid w:val="003C728B"/>
    <w:rsid w:val="0041142A"/>
    <w:rsid w:val="00426670"/>
    <w:rsid w:val="004440AC"/>
    <w:rsid w:val="00445725"/>
    <w:rsid w:val="00455200"/>
    <w:rsid w:val="00460944"/>
    <w:rsid w:val="00466E71"/>
    <w:rsid w:val="00473780"/>
    <w:rsid w:val="00476151"/>
    <w:rsid w:val="00477699"/>
    <w:rsid w:val="004908D2"/>
    <w:rsid w:val="004B1909"/>
    <w:rsid w:val="004C231F"/>
    <w:rsid w:val="004C3949"/>
    <w:rsid w:val="004C4CAD"/>
    <w:rsid w:val="004D5A52"/>
    <w:rsid w:val="004E3F34"/>
    <w:rsid w:val="004F326F"/>
    <w:rsid w:val="0050472E"/>
    <w:rsid w:val="00535FEE"/>
    <w:rsid w:val="005504F7"/>
    <w:rsid w:val="005669D3"/>
    <w:rsid w:val="00571F30"/>
    <w:rsid w:val="0057345D"/>
    <w:rsid w:val="00575321"/>
    <w:rsid w:val="00584915"/>
    <w:rsid w:val="005A066F"/>
    <w:rsid w:val="005A0F8D"/>
    <w:rsid w:val="005B124C"/>
    <w:rsid w:val="005C2DC1"/>
    <w:rsid w:val="005D10C9"/>
    <w:rsid w:val="005D531F"/>
    <w:rsid w:val="005F44C2"/>
    <w:rsid w:val="0064712D"/>
    <w:rsid w:val="00650AE8"/>
    <w:rsid w:val="00655AB6"/>
    <w:rsid w:val="00660D84"/>
    <w:rsid w:val="006672DE"/>
    <w:rsid w:val="006705B1"/>
    <w:rsid w:val="00680ED6"/>
    <w:rsid w:val="00682DCE"/>
    <w:rsid w:val="006C3E1F"/>
    <w:rsid w:val="006D624E"/>
    <w:rsid w:val="006F4F23"/>
    <w:rsid w:val="007000C7"/>
    <w:rsid w:val="00700E61"/>
    <w:rsid w:val="007101D2"/>
    <w:rsid w:val="00721D5B"/>
    <w:rsid w:val="00723D6A"/>
    <w:rsid w:val="00724CE3"/>
    <w:rsid w:val="00740C30"/>
    <w:rsid w:val="00765ED4"/>
    <w:rsid w:val="00767F29"/>
    <w:rsid w:val="00782137"/>
    <w:rsid w:val="0079665F"/>
    <w:rsid w:val="007A2C3F"/>
    <w:rsid w:val="007B4DF2"/>
    <w:rsid w:val="007C1BF2"/>
    <w:rsid w:val="007C7B81"/>
    <w:rsid w:val="007D5B43"/>
    <w:rsid w:val="007D5DEF"/>
    <w:rsid w:val="007E6783"/>
    <w:rsid w:val="007F09EE"/>
    <w:rsid w:val="0080071C"/>
    <w:rsid w:val="00800ECF"/>
    <w:rsid w:val="00810E9F"/>
    <w:rsid w:val="00815049"/>
    <w:rsid w:val="00834F52"/>
    <w:rsid w:val="00853E84"/>
    <w:rsid w:val="008548B6"/>
    <w:rsid w:val="008636A3"/>
    <w:rsid w:val="00870458"/>
    <w:rsid w:val="008705B0"/>
    <w:rsid w:val="00871EDC"/>
    <w:rsid w:val="00880F49"/>
    <w:rsid w:val="00882E06"/>
    <w:rsid w:val="00883D55"/>
    <w:rsid w:val="008A29F3"/>
    <w:rsid w:val="008A7584"/>
    <w:rsid w:val="008B630D"/>
    <w:rsid w:val="008C72D4"/>
    <w:rsid w:val="008D1612"/>
    <w:rsid w:val="008D5421"/>
    <w:rsid w:val="008E4701"/>
    <w:rsid w:val="00905A97"/>
    <w:rsid w:val="00910D4A"/>
    <w:rsid w:val="009173C8"/>
    <w:rsid w:val="009175D9"/>
    <w:rsid w:val="00922EE5"/>
    <w:rsid w:val="00932EAD"/>
    <w:rsid w:val="00966C4B"/>
    <w:rsid w:val="009A16F0"/>
    <w:rsid w:val="009A733F"/>
    <w:rsid w:val="009C2629"/>
    <w:rsid w:val="009D5ED2"/>
    <w:rsid w:val="009E736A"/>
    <w:rsid w:val="00A0256F"/>
    <w:rsid w:val="00A03DF0"/>
    <w:rsid w:val="00A040FD"/>
    <w:rsid w:val="00A059F5"/>
    <w:rsid w:val="00A166D3"/>
    <w:rsid w:val="00A2020E"/>
    <w:rsid w:val="00A41FC3"/>
    <w:rsid w:val="00A442E1"/>
    <w:rsid w:val="00A51DC2"/>
    <w:rsid w:val="00A544F1"/>
    <w:rsid w:val="00A6377E"/>
    <w:rsid w:val="00A709B4"/>
    <w:rsid w:val="00A809CD"/>
    <w:rsid w:val="00A875E1"/>
    <w:rsid w:val="00A901D3"/>
    <w:rsid w:val="00A91155"/>
    <w:rsid w:val="00A92ECE"/>
    <w:rsid w:val="00A96496"/>
    <w:rsid w:val="00AA37EC"/>
    <w:rsid w:val="00AA62E4"/>
    <w:rsid w:val="00AB103F"/>
    <w:rsid w:val="00AB6AE9"/>
    <w:rsid w:val="00AC4625"/>
    <w:rsid w:val="00AD357C"/>
    <w:rsid w:val="00AD668C"/>
    <w:rsid w:val="00AF1A39"/>
    <w:rsid w:val="00AF76BE"/>
    <w:rsid w:val="00B066DC"/>
    <w:rsid w:val="00B0690F"/>
    <w:rsid w:val="00B10E0F"/>
    <w:rsid w:val="00B4681D"/>
    <w:rsid w:val="00B50461"/>
    <w:rsid w:val="00B547EE"/>
    <w:rsid w:val="00B64673"/>
    <w:rsid w:val="00B65DBF"/>
    <w:rsid w:val="00B70FA6"/>
    <w:rsid w:val="00B74A17"/>
    <w:rsid w:val="00BB0AEB"/>
    <w:rsid w:val="00BD776A"/>
    <w:rsid w:val="00C135EC"/>
    <w:rsid w:val="00C17A46"/>
    <w:rsid w:val="00C637C4"/>
    <w:rsid w:val="00C655D7"/>
    <w:rsid w:val="00C70834"/>
    <w:rsid w:val="00C8785E"/>
    <w:rsid w:val="00C91222"/>
    <w:rsid w:val="00C94FB6"/>
    <w:rsid w:val="00CA327D"/>
    <w:rsid w:val="00CD4CD4"/>
    <w:rsid w:val="00CD7242"/>
    <w:rsid w:val="00CE436B"/>
    <w:rsid w:val="00CE5FA6"/>
    <w:rsid w:val="00CF2361"/>
    <w:rsid w:val="00CF296C"/>
    <w:rsid w:val="00CF2F17"/>
    <w:rsid w:val="00D2135F"/>
    <w:rsid w:val="00D25883"/>
    <w:rsid w:val="00D4314A"/>
    <w:rsid w:val="00D5418B"/>
    <w:rsid w:val="00D646B0"/>
    <w:rsid w:val="00D83D4B"/>
    <w:rsid w:val="00D9027E"/>
    <w:rsid w:val="00D91309"/>
    <w:rsid w:val="00DA3FEB"/>
    <w:rsid w:val="00DB0041"/>
    <w:rsid w:val="00DB37CA"/>
    <w:rsid w:val="00DB5C02"/>
    <w:rsid w:val="00DC0254"/>
    <w:rsid w:val="00DC1774"/>
    <w:rsid w:val="00DC1EAF"/>
    <w:rsid w:val="00DC46A0"/>
    <w:rsid w:val="00DD2477"/>
    <w:rsid w:val="00DD39E7"/>
    <w:rsid w:val="00DD6E8C"/>
    <w:rsid w:val="00DF052E"/>
    <w:rsid w:val="00E10B00"/>
    <w:rsid w:val="00E11749"/>
    <w:rsid w:val="00E33D0D"/>
    <w:rsid w:val="00E4371B"/>
    <w:rsid w:val="00E4461D"/>
    <w:rsid w:val="00E478A9"/>
    <w:rsid w:val="00E53B63"/>
    <w:rsid w:val="00E571E6"/>
    <w:rsid w:val="00E63CFF"/>
    <w:rsid w:val="00E653FA"/>
    <w:rsid w:val="00E8153D"/>
    <w:rsid w:val="00E84EE4"/>
    <w:rsid w:val="00E85417"/>
    <w:rsid w:val="00E91AC0"/>
    <w:rsid w:val="00EA0C12"/>
    <w:rsid w:val="00EA132F"/>
    <w:rsid w:val="00EB7E7B"/>
    <w:rsid w:val="00EC571D"/>
    <w:rsid w:val="00EE6ACE"/>
    <w:rsid w:val="00F0084F"/>
    <w:rsid w:val="00F015C9"/>
    <w:rsid w:val="00F07274"/>
    <w:rsid w:val="00F12125"/>
    <w:rsid w:val="00F121DF"/>
    <w:rsid w:val="00F17FF9"/>
    <w:rsid w:val="00F5140E"/>
    <w:rsid w:val="00F53339"/>
    <w:rsid w:val="00F77BCB"/>
    <w:rsid w:val="00F91E27"/>
    <w:rsid w:val="00F9617E"/>
    <w:rsid w:val="00FA549F"/>
    <w:rsid w:val="00FB1653"/>
    <w:rsid w:val="00FB7DD1"/>
    <w:rsid w:val="00FD213C"/>
    <w:rsid w:val="00FE1C99"/>
    <w:rsid w:val="00FE5720"/>
    <w:rsid w:val="00FE7740"/>
    <w:rsid w:val="00FF3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DE02A"/>
  <w15:docId w15:val="{AE5111B2-822D-46DF-AABD-F0AC48A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5B124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AC0"/>
    <w:pPr>
      <w:tabs>
        <w:tab w:val="center" w:pos="4153"/>
        <w:tab w:val="right" w:pos="8306"/>
      </w:tabs>
      <w:snapToGrid w:val="0"/>
    </w:pPr>
    <w:rPr>
      <w:sz w:val="20"/>
      <w:szCs w:val="20"/>
    </w:rPr>
  </w:style>
  <w:style w:type="character" w:customStyle="1" w:styleId="a4">
    <w:name w:val="頁首 字元"/>
    <w:basedOn w:val="a0"/>
    <w:link w:val="a3"/>
    <w:uiPriority w:val="99"/>
    <w:rsid w:val="00E91AC0"/>
    <w:rPr>
      <w:sz w:val="20"/>
      <w:szCs w:val="20"/>
    </w:rPr>
  </w:style>
  <w:style w:type="paragraph" w:styleId="a5">
    <w:name w:val="footer"/>
    <w:basedOn w:val="a"/>
    <w:link w:val="a6"/>
    <w:uiPriority w:val="99"/>
    <w:unhideWhenUsed/>
    <w:rsid w:val="00E91AC0"/>
    <w:pPr>
      <w:tabs>
        <w:tab w:val="center" w:pos="4153"/>
        <w:tab w:val="right" w:pos="8306"/>
      </w:tabs>
      <w:snapToGrid w:val="0"/>
    </w:pPr>
    <w:rPr>
      <w:sz w:val="20"/>
      <w:szCs w:val="20"/>
    </w:rPr>
  </w:style>
  <w:style w:type="character" w:customStyle="1" w:styleId="a6">
    <w:name w:val="頁尾 字元"/>
    <w:basedOn w:val="a0"/>
    <w:link w:val="a5"/>
    <w:uiPriority w:val="99"/>
    <w:rsid w:val="00E91AC0"/>
    <w:rPr>
      <w:sz w:val="20"/>
      <w:szCs w:val="20"/>
    </w:rPr>
  </w:style>
  <w:style w:type="paragraph" w:styleId="Web">
    <w:name w:val="Normal (Web)"/>
    <w:basedOn w:val="a"/>
    <w:uiPriority w:val="99"/>
    <w:unhideWhenUsed/>
    <w:rsid w:val="00E91AC0"/>
    <w:pPr>
      <w:widowControl/>
      <w:spacing w:before="81" w:after="81"/>
    </w:pPr>
    <w:rPr>
      <w:rFonts w:ascii="新細明體" w:eastAsia="新細明體" w:hAnsi="新細明體" w:cs="新細明體"/>
      <w:kern w:val="0"/>
      <w:szCs w:val="24"/>
    </w:rPr>
  </w:style>
  <w:style w:type="character" w:styleId="a7">
    <w:name w:val="Strong"/>
    <w:basedOn w:val="a0"/>
    <w:uiPriority w:val="22"/>
    <w:qFormat/>
    <w:rsid w:val="00E91AC0"/>
    <w:rPr>
      <w:b/>
      <w:bCs/>
    </w:rPr>
  </w:style>
  <w:style w:type="character" w:styleId="a8">
    <w:name w:val="Hyperlink"/>
    <w:basedOn w:val="a0"/>
    <w:uiPriority w:val="99"/>
    <w:unhideWhenUsed/>
    <w:rsid w:val="00A51DC2"/>
    <w:rPr>
      <w:color w:val="0E62A2"/>
      <w:u w:val="single"/>
    </w:rPr>
  </w:style>
  <w:style w:type="character" w:customStyle="1" w:styleId="xbe">
    <w:name w:val="_xbe"/>
    <w:basedOn w:val="a0"/>
    <w:rsid w:val="00C70834"/>
  </w:style>
  <w:style w:type="character" w:customStyle="1" w:styleId="ilh-page">
    <w:name w:val="ilh-page"/>
    <w:basedOn w:val="a0"/>
    <w:rsid w:val="00721D5B"/>
  </w:style>
  <w:style w:type="character" w:customStyle="1" w:styleId="noprint">
    <w:name w:val="noprint"/>
    <w:basedOn w:val="a0"/>
    <w:rsid w:val="00721D5B"/>
  </w:style>
  <w:style w:type="character" w:customStyle="1" w:styleId="ilh-lang">
    <w:name w:val="ilh-lang"/>
    <w:basedOn w:val="a0"/>
    <w:rsid w:val="00721D5B"/>
  </w:style>
  <w:style w:type="character" w:customStyle="1" w:styleId="ilh-colon">
    <w:name w:val="ilh-colon"/>
    <w:basedOn w:val="a0"/>
    <w:rsid w:val="00721D5B"/>
  </w:style>
  <w:style w:type="character" w:customStyle="1" w:styleId="ilh-link">
    <w:name w:val="ilh-link"/>
    <w:basedOn w:val="a0"/>
    <w:rsid w:val="00721D5B"/>
  </w:style>
  <w:style w:type="paragraph" w:customStyle="1" w:styleId="introduction">
    <w:name w:val="introduction"/>
    <w:basedOn w:val="a"/>
    <w:rsid w:val="00880F49"/>
    <w:pPr>
      <w:widowControl/>
      <w:spacing w:before="100" w:beforeAutospacing="1" w:after="100" w:afterAutospacing="1"/>
    </w:pPr>
    <w:rPr>
      <w:rFonts w:ascii="新細明體" w:eastAsia="新細明體" w:hAnsi="新細明體" w:cs="新細明體"/>
      <w:color w:val="45629E"/>
      <w:kern w:val="0"/>
      <w:sz w:val="25"/>
      <w:szCs w:val="25"/>
    </w:rPr>
  </w:style>
  <w:style w:type="paragraph" w:customStyle="1" w:styleId="article-header">
    <w:name w:val="article-header"/>
    <w:basedOn w:val="a"/>
    <w:rsid w:val="00880F49"/>
    <w:pPr>
      <w:widowControl/>
      <w:spacing w:before="100" w:beforeAutospacing="1" w:after="100" w:afterAutospacing="1"/>
    </w:pPr>
    <w:rPr>
      <w:rFonts w:ascii="新細明體" w:eastAsia="新細明體" w:hAnsi="新細明體" w:cs="新細明體"/>
      <w:color w:val="373737"/>
      <w:kern w:val="0"/>
      <w:sz w:val="20"/>
      <w:szCs w:val="20"/>
    </w:rPr>
  </w:style>
  <w:style w:type="character" w:customStyle="1" w:styleId="source5">
    <w:name w:val="source5"/>
    <w:basedOn w:val="a0"/>
    <w:rsid w:val="00880F49"/>
    <w:rPr>
      <w:color w:val="939EA7"/>
      <w:sz w:val="18"/>
      <w:szCs w:val="18"/>
    </w:rPr>
  </w:style>
  <w:style w:type="paragraph" w:styleId="a9">
    <w:name w:val="Balloon Text"/>
    <w:basedOn w:val="a"/>
    <w:link w:val="aa"/>
    <w:uiPriority w:val="99"/>
    <w:semiHidden/>
    <w:unhideWhenUsed/>
    <w:rsid w:val="00880F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0F49"/>
    <w:rPr>
      <w:rFonts w:asciiTheme="majorHAnsi" w:eastAsiaTheme="majorEastAsia" w:hAnsiTheme="majorHAnsi" w:cstheme="majorBidi"/>
      <w:sz w:val="18"/>
      <w:szCs w:val="18"/>
    </w:rPr>
  </w:style>
  <w:style w:type="paragraph" w:styleId="ab">
    <w:name w:val="Date"/>
    <w:basedOn w:val="a"/>
    <w:next w:val="a"/>
    <w:link w:val="ac"/>
    <w:rsid w:val="00F121DF"/>
    <w:pPr>
      <w:jc w:val="right"/>
    </w:pPr>
    <w:rPr>
      <w:rFonts w:ascii="Times New Roman" w:eastAsia="全真中圓體" w:hAnsi="Times New Roman" w:cs="Times New Roman"/>
      <w:szCs w:val="24"/>
    </w:rPr>
  </w:style>
  <w:style w:type="character" w:customStyle="1" w:styleId="ac">
    <w:name w:val="日期 字元"/>
    <w:basedOn w:val="a0"/>
    <w:link w:val="ab"/>
    <w:rsid w:val="00F121DF"/>
    <w:rPr>
      <w:rFonts w:ascii="Times New Roman" w:eastAsia="全真中圓體" w:hAnsi="Times New Roman" w:cs="Times New Roman"/>
      <w:szCs w:val="24"/>
    </w:rPr>
  </w:style>
  <w:style w:type="table" w:styleId="ad">
    <w:name w:val="Table Grid"/>
    <w:basedOn w:val="a1"/>
    <w:uiPriority w:val="39"/>
    <w:rsid w:val="007C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7C7B81"/>
    <w:pPr>
      <w:widowControl/>
      <w:tabs>
        <w:tab w:val="left" w:pos="980"/>
      </w:tabs>
      <w:autoSpaceDE w:val="0"/>
      <w:autoSpaceDN w:val="0"/>
      <w:adjustRightInd w:val="0"/>
      <w:spacing w:line="360" w:lineRule="atLeast"/>
      <w:ind w:hanging="120"/>
      <w:jc w:val="both"/>
    </w:pPr>
    <w:rPr>
      <w:rFonts w:ascii="Times" w:eastAsia="平成明朝" w:hAnsi="Times" w:cs="Times New Roman"/>
      <w:color w:val="000000"/>
      <w:kern w:val="0"/>
      <w:szCs w:val="20"/>
      <w:lang w:eastAsia="ja-JP"/>
    </w:rPr>
  </w:style>
  <w:style w:type="character" w:customStyle="1" w:styleId="af">
    <w:name w:val="本文縮排 字元"/>
    <w:basedOn w:val="a0"/>
    <w:link w:val="ae"/>
    <w:rsid w:val="007C7B81"/>
    <w:rPr>
      <w:rFonts w:ascii="Times" w:eastAsia="平成明朝" w:hAnsi="Times" w:cs="Times New Roman"/>
      <w:color w:val="000000"/>
      <w:kern w:val="0"/>
      <w:szCs w:val="20"/>
      <w:lang w:eastAsia="ja-JP"/>
    </w:rPr>
  </w:style>
  <w:style w:type="paragraph" w:styleId="af0">
    <w:name w:val="List Paragraph"/>
    <w:basedOn w:val="a"/>
    <w:uiPriority w:val="34"/>
    <w:qFormat/>
    <w:rsid w:val="00CF296C"/>
    <w:pPr>
      <w:ind w:leftChars="200" w:left="480"/>
    </w:pPr>
  </w:style>
  <w:style w:type="character" w:customStyle="1" w:styleId="20">
    <w:name w:val="標題 2 字元"/>
    <w:basedOn w:val="a0"/>
    <w:link w:val="2"/>
    <w:uiPriority w:val="9"/>
    <w:rsid w:val="005B124C"/>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2751">
      <w:bodyDiv w:val="1"/>
      <w:marLeft w:val="0"/>
      <w:marRight w:val="0"/>
      <w:marTop w:val="0"/>
      <w:marBottom w:val="0"/>
      <w:divBdr>
        <w:top w:val="none" w:sz="0" w:space="0" w:color="auto"/>
        <w:left w:val="none" w:sz="0" w:space="0" w:color="auto"/>
        <w:bottom w:val="none" w:sz="0" w:space="0" w:color="auto"/>
        <w:right w:val="none" w:sz="0" w:space="0" w:color="auto"/>
      </w:divBdr>
      <w:divsChild>
        <w:div w:id="2086607755">
          <w:marLeft w:val="0"/>
          <w:marRight w:val="0"/>
          <w:marTop w:val="0"/>
          <w:marBottom w:val="0"/>
          <w:divBdr>
            <w:top w:val="none" w:sz="0" w:space="0" w:color="auto"/>
            <w:left w:val="none" w:sz="0" w:space="0" w:color="auto"/>
            <w:bottom w:val="none" w:sz="0" w:space="0" w:color="auto"/>
            <w:right w:val="none" w:sz="0" w:space="0" w:color="auto"/>
          </w:divBdr>
          <w:divsChild>
            <w:div w:id="10947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3573">
      <w:bodyDiv w:val="1"/>
      <w:marLeft w:val="0"/>
      <w:marRight w:val="0"/>
      <w:marTop w:val="0"/>
      <w:marBottom w:val="0"/>
      <w:divBdr>
        <w:top w:val="none" w:sz="0" w:space="0" w:color="auto"/>
        <w:left w:val="none" w:sz="0" w:space="0" w:color="auto"/>
        <w:bottom w:val="none" w:sz="0" w:space="0" w:color="auto"/>
        <w:right w:val="none" w:sz="0" w:space="0" w:color="auto"/>
      </w:divBdr>
      <w:divsChild>
        <w:div w:id="1359427115">
          <w:marLeft w:val="0"/>
          <w:marRight w:val="0"/>
          <w:marTop w:val="0"/>
          <w:marBottom w:val="0"/>
          <w:divBdr>
            <w:top w:val="none" w:sz="0" w:space="0" w:color="auto"/>
            <w:left w:val="none" w:sz="0" w:space="0" w:color="auto"/>
            <w:bottom w:val="none" w:sz="0" w:space="0" w:color="auto"/>
            <w:right w:val="none" w:sz="0" w:space="0" w:color="auto"/>
          </w:divBdr>
          <w:divsChild>
            <w:div w:id="402878257">
              <w:marLeft w:val="0"/>
              <w:marRight w:val="0"/>
              <w:marTop w:val="0"/>
              <w:marBottom w:val="0"/>
              <w:divBdr>
                <w:top w:val="none" w:sz="0" w:space="0" w:color="auto"/>
                <w:left w:val="none" w:sz="0" w:space="0" w:color="auto"/>
                <w:bottom w:val="none" w:sz="0" w:space="0" w:color="auto"/>
                <w:right w:val="none" w:sz="0" w:space="0" w:color="auto"/>
              </w:divBdr>
              <w:divsChild>
                <w:div w:id="745883467">
                  <w:marLeft w:val="0"/>
                  <w:marRight w:val="0"/>
                  <w:marTop w:val="0"/>
                  <w:marBottom w:val="0"/>
                  <w:divBdr>
                    <w:top w:val="none" w:sz="0" w:space="0" w:color="auto"/>
                    <w:left w:val="none" w:sz="0" w:space="0" w:color="auto"/>
                    <w:bottom w:val="none" w:sz="0" w:space="0" w:color="auto"/>
                    <w:right w:val="none" w:sz="0" w:space="0" w:color="auto"/>
                  </w:divBdr>
                  <w:divsChild>
                    <w:div w:id="503595137">
                      <w:marLeft w:val="0"/>
                      <w:marRight w:val="0"/>
                      <w:marTop w:val="0"/>
                      <w:marBottom w:val="0"/>
                      <w:divBdr>
                        <w:top w:val="single" w:sz="2" w:space="0" w:color="9BB6D1"/>
                        <w:left w:val="none" w:sz="0" w:space="0" w:color="auto"/>
                        <w:bottom w:val="none" w:sz="0" w:space="0" w:color="auto"/>
                        <w:right w:val="none" w:sz="0" w:space="0" w:color="auto"/>
                      </w:divBdr>
                      <w:divsChild>
                        <w:div w:id="833565847">
                          <w:marLeft w:val="0"/>
                          <w:marRight w:val="0"/>
                          <w:marTop w:val="0"/>
                          <w:marBottom w:val="0"/>
                          <w:divBdr>
                            <w:top w:val="none" w:sz="0" w:space="0" w:color="auto"/>
                            <w:left w:val="none" w:sz="0" w:space="0" w:color="auto"/>
                            <w:bottom w:val="none" w:sz="0" w:space="0" w:color="auto"/>
                            <w:right w:val="none" w:sz="0" w:space="0" w:color="auto"/>
                          </w:divBdr>
                          <w:divsChild>
                            <w:div w:id="2031057816">
                              <w:marLeft w:val="0"/>
                              <w:marRight w:val="0"/>
                              <w:marTop w:val="0"/>
                              <w:marBottom w:val="0"/>
                              <w:divBdr>
                                <w:top w:val="none" w:sz="0" w:space="0" w:color="auto"/>
                                <w:left w:val="none" w:sz="0" w:space="0" w:color="auto"/>
                                <w:bottom w:val="none" w:sz="0" w:space="0" w:color="auto"/>
                                <w:right w:val="none" w:sz="0" w:space="0" w:color="auto"/>
                              </w:divBdr>
                              <w:divsChild>
                                <w:div w:id="1674994765">
                                  <w:marLeft w:val="0"/>
                                  <w:marRight w:val="0"/>
                                  <w:marTop w:val="0"/>
                                  <w:marBottom w:val="0"/>
                                  <w:divBdr>
                                    <w:top w:val="none" w:sz="0" w:space="0" w:color="auto"/>
                                    <w:left w:val="none" w:sz="0" w:space="0" w:color="auto"/>
                                    <w:bottom w:val="none" w:sz="0" w:space="0" w:color="auto"/>
                                    <w:right w:val="none" w:sz="0" w:space="0" w:color="auto"/>
                                  </w:divBdr>
                                  <w:divsChild>
                                    <w:div w:id="641227168">
                                      <w:marLeft w:val="0"/>
                                      <w:marRight w:val="0"/>
                                      <w:marTop w:val="0"/>
                                      <w:marBottom w:val="0"/>
                                      <w:divBdr>
                                        <w:top w:val="none" w:sz="0" w:space="0" w:color="auto"/>
                                        <w:left w:val="none" w:sz="0" w:space="0" w:color="auto"/>
                                        <w:bottom w:val="none" w:sz="0" w:space="0" w:color="auto"/>
                                        <w:right w:val="none" w:sz="0" w:space="0" w:color="auto"/>
                                      </w:divBdr>
                                      <w:divsChild>
                                        <w:div w:id="601035541">
                                          <w:marLeft w:val="0"/>
                                          <w:marRight w:val="0"/>
                                          <w:marTop w:val="0"/>
                                          <w:marBottom w:val="0"/>
                                          <w:divBdr>
                                            <w:top w:val="none" w:sz="0" w:space="0" w:color="auto"/>
                                            <w:left w:val="none" w:sz="0" w:space="0" w:color="auto"/>
                                            <w:bottom w:val="none" w:sz="0" w:space="0" w:color="auto"/>
                                            <w:right w:val="none" w:sz="0" w:space="0" w:color="auto"/>
                                          </w:divBdr>
                                          <w:divsChild>
                                            <w:div w:id="2125881865">
                                              <w:marLeft w:val="0"/>
                                              <w:marRight w:val="0"/>
                                              <w:marTop w:val="0"/>
                                              <w:marBottom w:val="0"/>
                                              <w:divBdr>
                                                <w:top w:val="none" w:sz="0" w:space="0" w:color="auto"/>
                                                <w:left w:val="none" w:sz="0" w:space="0" w:color="auto"/>
                                                <w:bottom w:val="none" w:sz="0" w:space="0" w:color="auto"/>
                                                <w:right w:val="none" w:sz="0" w:space="0" w:color="auto"/>
                                              </w:divBdr>
                                              <w:divsChild>
                                                <w:div w:id="1609241207">
                                                  <w:marLeft w:val="0"/>
                                                  <w:marRight w:val="0"/>
                                                  <w:marTop w:val="0"/>
                                                  <w:marBottom w:val="0"/>
                                                  <w:divBdr>
                                                    <w:top w:val="none" w:sz="0" w:space="0" w:color="auto"/>
                                                    <w:left w:val="none" w:sz="0" w:space="0" w:color="auto"/>
                                                    <w:bottom w:val="none" w:sz="0" w:space="0" w:color="auto"/>
                                                    <w:right w:val="none" w:sz="0" w:space="0" w:color="auto"/>
                                                  </w:divBdr>
                                                  <w:divsChild>
                                                    <w:div w:id="47996377">
                                                      <w:marLeft w:val="0"/>
                                                      <w:marRight w:val="0"/>
                                                      <w:marTop w:val="0"/>
                                                      <w:marBottom w:val="0"/>
                                                      <w:divBdr>
                                                        <w:top w:val="none" w:sz="0" w:space="0" w:color="auto"/>
                                                        <w:left w:val="none" w:sz="0" w:space="0" w:color="auto"/>
                                                        <w:bottom w:val="none" w:sz="0" w:space="0" w:color="auto"/>
                                                        <w:right w:val="none" w:sz="0" w:space="0" w:color="auto"/>
                                                      </w:divBdr>
                                                      <w:divsChild>
                                                        <w:div w:id="1766996252">
                                                          <w:marLeft w:val="0"/>
                                                          <w:marRight w:val="0"/>
                                                          <w:marTop w:val="0"/>
                                                          <w:marBottom w:val="0"/>
                                                          <w:divBdr>
                                                            <w:top w:val="none" w:sz="0" w:space="0" w:color="auto"/>
                                                            <w:left w:val="none" w:sz="0" w:space="0" w:color="auto"/>
                                                            <w:bottom w:val="none" w:sz="0" w:space="0" w:color="auto"/>
                                                            <w:right w:val="none" w:sz="0" w:space="0" w:color="auto"/>
                                                          </w:divBdr>
                                                          <w:divsChild>
                                                            <w:div w:id="1857304306">
                                                              <w:marLeft w:val="0"/>
                                                              <w:marRight w:val="0"/>
                                                              <w:marTop w:val="0"/>
                                                              <w:marBottom w:val="0"/>
                                                              <w:divBdr>
                                                                <w:top w:val="none" w:sz="0" w:space="0" w:color="auto"/>
                                                                <w:left w:val="none" w:sz="0" w:space="0" w:color="auto"/>
                                                                <w:bottom w:val="none" w:sz="0" w:space="0" w:color="auto"/>
                                                                <w:right w:val="none" w:sz="0" w:space="0" w:color="auto"/>
                                                              </w:divBdr>
                                                              <w:divsChild>
                                                                <w:div w:id="1922791505">
                                                                  <w:marLeft w:val="0"/>
                                                                  <w:marRight w:val="0"/>
                                                                  <w:marTop w:val="0"/>
                                                                  <w:marBottom w:val="0"/>
                                                                  <w:divBdr>
                                                                    <w:top w:val="none" w:sz="0" w:space="0" w:color="auto"/>
                                                                    <w:left w:val="none" w:sz="0" w:space="0" w:color="auto"/>
                                                                    <w:bottom w:val="none" w:sz="0" w:space="0" w:color="auto"/>
                                                                    <w:right w:val="none" w:sz="0" w:space="0" w:color="auto"/>
                                                                  </w:divBdr>
                                                                  <w:divsChild>
                                                                    <w:div w:id="828399195">
                                                                      <w:marLeft w:val="0"/>
                                                                      <w:marRight w:val="0"/>
                                                                      <w:marTop w:val="0"/>
                                                                      <w:marBottom w:val="0"/>
                                                                      <w:divBdr>
                                                                        <w:top w:val="none" w:sz="0" w:space="0" w:color="auto"/>
                                                                        <w:left w:val="none" w:sz="0" w:space="0" w:color="auto"/>
                                                                        <w:bottom w:val="none" w:sz="0" w:space="0" w:color="auto"/>
                                                                        <w:right w:val="none" w:sz="0" w:space="0" w:color="auto"/>
                                                                      </w:divBdr>
                                                                      <w:divsChild>
                                                                        <w:div w:id="866601623">
                                                                          <w:marLeft w:val="0"/>
                                                                          <w:marRight w:val="0"/>
                                                                          <w:marTop w:val="0"/>
                                                                          <w:marBottom w:val="81"/>
                                                                          <w:divBdr>
                                                                            <w:top w:val="none" w:sz="0" w:space="0" w:color="auto"/>
                                                                            <w:left w:val="none" w:sz="0" w:space="0" w:color="auto"/>
                                                                            <w:bottom w:val="none" w:sz="0" w:space="0" w:color="auto"/>
                                                                            <w:right w:val="none" w:sz="0" w:space="0" w:color="auto"/>
                                                                          </w:divBdr>
                                                                          <w:divsChild>
                                                                            <w:div w:id="519969728">
                                                                              <w:marLeft w:val="0"/>
                                                                              <w:marRight w:val="0"/>
                                                                              <w:marTop w:val="0"/>
                                                                              <w:marBottom w:val="0"/>
                                                                              <w:divBdr>
                                                                                <w:top w:val="none" w:sz="0" w:space="0" w:color="auto"/>
                                                                                <w:left w:val="none" w:sz="0" w:space="0" w:color="auto"/>
                                                                                <w:bottom w:val="none" w:sz="0" w:space="0" w:color="auto"/>
                                                                                <w:right w:val="none" w:sz="0" w:space="0" w:color="auto"/>
                                                                              </w:divBdr>
                                                                              <w:divsChild>
                                                                                <w:div w:id="1801531516">
                                                                                  <w:marLeft w:val="0"/>
                                                                                  <w:marRight w:val="0"/>
                                                                                  <w:marTop w:val="0"/>
                                                                                  <w:marBottom w:val="0"/>
                                                                                  <w:divBdr>
                                                                                    <w:top w:val="none" w:sz="0" w:space="0" w:color="auto"/>
                                                                                    <w:left w:val="none" w:sz="0" w:space="0" w:color="auto"/>
                                                                                    <w:bottom w:val="none" w:sz="0" w:space="0" w:color="auto"/>
                                                                                    <w:right w:val="none" w:sz="0" w:space="0" w:color="auto"/>
                                                                                  </w:divBdr>
                                                                                  <w:divsChild>
                                                                                    <w:div w:id="263001943">
                                                                                      <w:marLeft w:val="0"/>
                                                                                      <w:marRight w:val="0"/>
                                                                                      <w:marTop w:val="0"/>
                                                                                      <w:marBottom w:val="0"/>
                                                                                      <w:divBdr>
                                                                                        <w:top w:val="none" w:sz="0" w:space="0" w:color="auto"/>
                                                                                        <w:left w:val="none" w:sz="0" w:space="0" w:color="auto"/>
                                                                                        <w:bottom w:val="none" w:sz="0" w:space="0" w:color="auto"/>
                                                                                        <w:right w:val="none" w:sz="0" w:space="0" w:color="auto"/>
                                                                                      </w:divBdr>
                                                                                      <w:divsChild>
                                                                                        <w:div w:id="2064015454">
                                                                                          <w:marLeft w:val="0"/>
                                                                                          <w:marRight w:val="0"/>
                                                                                          <w:marTop w:val="0"/>
                                                                                          <w:marBottom w:val="0"/>
                                                                                          <w:divBdr>
                                                                                            <w:top w:val="none" w:sz="0" w:space="0" w:color="auto"/>
                                                                                            <w:left w:val="single" w:sz="2" w:space="3" w:color="C9C9C9"/>
                                                                                            <w:bottom w:val="none" w:sz="0" w:space="0" w:color="auto"/>
                                                                                            <w:right w:val="single" w:sz="2" w:space="3" w:color="C9C9C9"/>
                                                                                          </w:divBdr>
                                                                                          <w:divsChild>
                                                                                            <w:div w:id="1693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5411">
      <w:bodyDiv w:val="1"/>
      <w:marLeft w:val="0"/>
      <w:marRight w:val="0"/>
      <w:marTop w:val="0"/>
      <w:marBottom w:val="0"/>
      <w:divBdr>
        <w:top w:val="none" w:sz="0" w:space="0" w:color="auto"/>
        <w:left w:val="none" w:sz="0" w:space="0" w:color="auto"/>
        <w:bottom w:val="none" w:sz="0" w:space="0" w:color="auto"/>
        <w:right w:val="none" w:sz="0" w:space="0" w:color="auto"/>
      </w:divBdr>
      <w:divsChild>
        <w:div w:id="2092507610">
          <w:marLeft w:val="0"/>
          <w:marRight w:val="0"/>
          <w:marTop w:val="0"/>
          <w:marBottom w:val="0"/>
          <w:divBdr>
            <w:top w:val="none" w:sz="0" w:space="0" w:color="auto"/>
            <w:left w:val="none" w:sz="0" w:space="0" w:color="auto"/>
            <w:bottom w:val="none" w:sz="0" w:space="0" w:color="auto"/>
            <w:right w:val="none" w:sz="0" w:space="0" w:color="auto"/>
          </w:divBdr>
          <w:divsChild>
            <w:div w:id="1511993487">
              <w:marLeft w:val="0"/>
              <w:marRight w:val="0"/>
              <w:marTop w:val="0"/>
              <w:marBottom w:val="0"/>
              <w:divBdr>
                <w:top w:val="none" w:sz="0" w:space="0" w:color="auto"/>
                <w:left w:val="none" w:sz="0" w:space="0" w:color="auto"/>
                <w:bottom w:val="none" w:sz="0" w:space="0" w:color="auto"/>
                <w:right w:val="none" w:sz="0" w:space="0" w:color="auto"/>
              </w:divBdr>
              <w:divsChild>
                <w:div w:id="19164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8493">
      <w:bodyDiv w:val="1"/>
      <w:marLeft w:val="0"/>
      <w:marRight w:val="0"/>
      <w:marTop w:val="0"/>
      <w:marBottom w:val="0"/>
      <w:divBdr>
        <w:top w:val="none" w:sz="0" w:space="0" w:color="auto"/>
        <w:left w:val="none" w:sz="0" w:space="0" w:color="auto"/>
        <w:bottom w:val="none" w:sz="0" w:space="0" w:color="auto"/>
        <w:right w:val="none" w:sz="0" w:space="0" w:color="auto"/>
      </w:divBdr>
      <w:divsChild>
        <w:div w:id="605505732">
          <w:marLeft w:val="0"/>
          <w:marRight w:val="0"/>
          <w:marTop w:val="0"/>
          <w:marBottom w:val="0"/>
          <w:divBdr>
            <w:top w:val="none" w:sz="0" w:space="0" w:color="auto"/>
            <w:left w:val="none" w:sz="0" w:space="0" w:color="auto"/>
            <w:bottom w:val="none" w:sz="0" w:space="0" w:color="auto"/>
            <w:right w:val="none" w:sz="0" w:space="0" w:color="auto"/>
          </w:divBdr>
          <w:divsChild>
            <w:div w:id="406730903">
              <w:marLeft w:val="0"/>
              <w:marRight w:val="0"/>
              <w:marTop w:val="0"/>
              <w:marBottom w:val="0"/>
              <w:divBdr>
                <w:top w:val="none" w:sz="0" w:space="0" w:color="auto"/>
                <w:left w:val="none" w:sz="0" w:space="0" w:color="auto"/>
                <w:bottom w:val="none" w:sz="0" w:space="0" w:color="auto"/>
                <w:right w:val="none" w:sz="0" w:space="0" w:color="auto"/>
              </w:divBdr>
              <w:divsChild>
                <w:div w:id="209539885">
                  <w:marLeft w:val="0"/>
                  <w:marRight w:val="0"/>
                  <w:marTop w:val="0"/>
                  <w:marBottom w:val="0"/>
                  <w:divBdr>
                    <w:top w:val="none" w:sz="0" w:space="0" w:color="auto"/>
                    <w:left w:val="none" w:sz="0" w:space="0" w:color="auto"/>
                    <w:bottom w:val="none" w:sz="0" w:space="0" w:color="auto"/>
                    <w:right w:val="none" w:sz="0" w:space="0" w:color="auto"/>
                  </w:divBdr>
                  <w:divsChild>
                    <w:div w:id="2073502783">
                      <w:marLeft w:val="0"/>
                      <w:marRight w:val="0"/>
                      <w:marTop w:val="0"/>
                      <w:marBottom w:val="0"/>
                      <w:divBdr>
                        <w:top w:val="single" w:sz="6" w:space="0" w:color="9BB6D1"/>
                        <w:left w:val="none" w:sz="0" w:space="0" w:color="auto"/>
                        <w:bottom w:val="none" w:sz="0" w:space="0" w:color="auto"/>
                        <w:right w:val="none" w:sz="0" w:space="0" w:color="auto"/>
                      </w:divBdr>
                      <w:divsChild>
                        <w:div w:id="905606562">
                          <w:marLeft w:val="0"/>
                          <w:marRight w:val="0"/>
                          <w:marTop w:val="0"/>
                          <w:marBottom w:val="0"/>
                          <w:divBdr>
                            <w:top w:val="none" w:sz="0" w:space="0" w:color="auto"/>
                            <w:left w:val="none" w:sz="0" w:space="0" w:color="auto"/>
                            <w:bottom w:val="none" w:sz="0" w:space="0" w:color="auto"/>
                            <w:right w:val="none" w:sz="0" w:space="0" w:color="auto"/>
                          </w:divBdr>
                          <w:divsChild>
                            <w:div w:id="1816870274">
                              <w:marLeft w:val="0"/>
                              <w:marRight w:val="0"/>
                              <w:marTop w:val="0"/>
                              <w:marBottom w:val="0"/>
                              <w:divBdr>
                                <w:top w:val="none" w:sz="0" w:space="0" w:color="auto"/>
                                <w:left w:val="none" w:sz="0" w:space="0" w:color="auto"/>
                                <w:bottom w:val="none" w:sz="0" w:space="0" w:color="auto"/>
                                <w:right w:val="none" w:sz="0" w:space="0" w:color="auto"/>
                              </w:divBdr>
                              <w:divsChild>
                                <w:div w:id="2138990132">
                                  <w:marLeft w:val="0"/>
                                  <w:marRight w:val="0"/>
                                  <w:marTop w:val="0"/>
                                  <w:marBottom w:val="0"/>
                                  <w:divBdr>
                                    <w:top w:val="none" w:sz="0" w:space="0" w:color="auto"/>
                                    <w:left w:val="none" w:sz="0" w:space="0" w:color="auto"/>
                                    <w:bottom w:val="none" w:sz="0" w:space="0" w:color="auto"/>
                                    <w:right w:val="none" w:sz="0" w:space="0" w:color="auto"/>
                                  </w:divBdr>
                                  <w:divsChild>
                                    <w:div w:id="1305741399">
                                      <w:marLeft w:val="0"/>
                                      <w:marRight w:val="0"/>
                                      <w:marTop w:val="0"/>
                                      <w:marBottom w:val="0"/>
                                      <w:divBdr>
                                        <w:top w:val="none" w:sz="0" w:space="0" w:color="auto"/>
                                        <w:left w:val="none" w:sz="0" w:space="0" w:color="auto"/>
                                        <w:bottom w:val="none" w:sz="0" w:space="0" w:color="auto"/>
                                        <w:right w:val="none" w:sz="0" w:space="0" w:color="auto"/>
                                      </w:divBdr>
                                      <w:divsChild>
                                        <w:div w:id="1580018643">
                                          <w:marLeft w:val="0"/>
                                          <w:marRight w:val="0"/>
                                          <w:marTop w:val="0"/>
                                          <w:marBottom w:val="0"/>
                                          <w:divBdr>
                                            <w:top w:val="none" w:sz="0" w:space="0" w:color="auto"/>
                                            <w:left w:val="none" w:sz="0" w:space="0" w:color="auto"/>
                                            <w:bottom w:val="none" w:sz="0" w:space="0" w:color="auto"/>
                                            <w:right w:val="none" w:sz="0" w:space="0" w:color="auto"/>
                                          </w:divBdr>
                                          <w:divsChild>
                                            <w:div w:id="46226414">
                                              <w:marLeft w:val="0"/>
                                              <w:marRight w:val="0"/>
                                              <w:marTop w:val="0"/>
                                              <w:marBottom w:val="0"/>
                                              <w:divBdr>
                                                <w:top w:val="none" w:sz="0" w:space="0" w:color="auto"/>
                                                <w:left w:val="none" w:sz="0" w:space="0" w:color="auto"/>
                                                <w:bottom w:val="none" w:sz="0" w:space="0" w:color="auto"/>
                                                <w:right w:val="none" w:sz="0" w:space="0" w:color="auto"/>
                                              </w:divBdr>
                                              <w:divsChild>
                                                <w:div w:id="365521254">
                                                  <w:marLeft w:val="0"/>
                                                  <w:marRight w:val="0"/>
                                                  <w:marTop w:val="0"/>
                                                  <w:marBottom w:val="0"/>
                                                  <w:divBdr>
                                                    <w:top w:val="none" w:sz="0" w:space="0" w:color="auto"/>
                                                    <w:left w:val="none" w:sz="0" w:space="0" w:color="auto"/>
                                                    <w:bottom w:val="none" w:sz="0" w:space="0" w:color="auto"/>
                                                    <w:right w:val="none" w:sz="0" w:space="0" w:color="auto"/>
                                                  </w:divBdr>
                                                  <w:divsChild>
                                                    <w:div w:id="1771199145">
                                                      <w:marLeft w:val="0"/>
                                                      <w:marRight w:val="0"/>
                                                      <w:marTop w:val="0"/>
                                                      <w:marBottom w:val="0"/>
                                                      <w:divBdr>
                                                        <w:top w:val="none" w:sz="0" w:space="0" w:color="auto"/>
                                                        <w:left w:val="none" w:sz="0" w:space="0" w:color="auto"/>
                                                        <w:bottom w:val="none" w:sz="0" w:space="0" w:color="auto"/>
                                                        <w:right w:val="none" w:sz="0" w:space="0" w:color="auto"/>
                                                      </w:divBdr>
                                                      <w:divsChild>
                                                        <w:div w:id="66926722">
                                                          <w:marLeft w:val="0"/>
                                                          <w:marRight w:val="0"/>
                                                          <w:marTop w:val="0"/>
                                                          <w:marBottom w:val="0"/>
                                                          <w:divBdr>
                                                            <w:top w:val="none" w:sz="0" w:space="0" w:color="auto"/>
                                                            <w:left w:val="none" w:sz="0" w:space="0" w:color="auto"/>
                                                            <w:bottom w:val="none" w:sz="0" w:space="0" w:color="auto"/>
                                                            <w:right w:val="none" w:sz="0" w:space="0" w:color="auto"/>
                                                          </w:divBdr>
                                                          <w:divsChild>
                                                            <w:div w:id="1552307813">
                                                              <w:marLeft w:val="0"/>
                                                              <w:marRight w:val="0"/>
                                                              <w:marTop w:val="0"/>
                                                              <w:marBottom w:val="0"/>
                                                              <w:divBdr>
                                                                <w:top w:val="none" w:sz="0" w:space="0" w:color="auto"/>
                                                                <w:left w:val="none" w:sz="0" w:space="0" w:color="auto"/>
                                                                <w:bottom w:val="none" w:sz="0" w:space="0" w:color="auto"/>
                                                                <w:right w:val="none" w:sz="0" w:space="0" w:color="auto"/>
                                                              </w:divBdr>
                                                              <w:divsChild>
                                                                <w:div w:id="310017762">
                                                                  <w:marLeft w:val="0"/>
                                                                  <w:marRight w:val="0"/>
                                                                  <w:marTop w:val="0"/>
                                                                  <w:marBottom w:val="0"/>
                                                                  <w:divBdr>
                                                                    <w:top w:val="none" w:sz="0" w:space="0" w:color="auto"/>
                                                                    <w:left w:val="none" w:sz="0" w:space="0" w:color="auto"/>
                                                                    <w:bottom w:val="none" w:sz="0" w:space="0" w:color="auto"/>
                                                                    <w:right w:val="none" w:sz="0" w:space="0" w:color="auto"/>
                                                                  </w:divBdr>
                                                                  <w:divsChild>
                                                                    <w:div w:id="448358401">
                                                                      <w:marLeft w:val="0"/>
                                                                      <w:marRight w:val="0"/>
                                                                      <w:marTop w:val="0"/>
                                                                      <w:marBottom w:val="0"/>
                                                                      <w:divBdr>
                                                                        <w:top w:val="none" w:sz="0" w:space="0" w:color="auto"/>
                                                                        <w:left w:val="none" w:sz="0" w:space="0" w:color="auto"/>
                                                                        <w:bottom w:val="none" w:sz="0" w:space="0" w:color="auto"/>
                                                                        <w:right w:val="none" w:sz="0" w:space="0" w:color="auto"/>
                                                                      </w:divBdr>
                                                                      <w:divsChild>
                                                                        <w:div w:id="2069259295">
                                                                          <w:marLeft w:val="0"/>
                                                                          <w:marRight w:val="0"/>
                                                                          <w:marTop w:val="0"/>
                                                                          <w:marBottom w:val="136"/>
                                                                          <w:divBdr>
                                                                            <w:top w:val="none" w:sz="0" w:space="0" w:color="auto"/>
                                                                            <w:left w:val="none" w:sz="0" w:space="0" w:color="auto"/>
                                                                            <w:bottom w:val="none" w:sz="0" w:space="0" w:color="auto"/>
                                                                            <w:right w:val="none" w:sz="0" w:space="0" w:color="auto"/>
                                                                          </w:divBdr>
                                                                          <w:divsChild>
                                                                            <w:div w:id="282347088">
                                                                              <w:marLeft w:val="0"/>
                                                                              <w:marRight w:val="0"/>
                                                                              <w:marTop w:val="0"/>
                                                                              <w:marBottom w:val="0"/>
                                                                              <w:divBdr>
                                                                                <w:top w:val="none" w:sz="0" w:space="0" w:color="auto"/>
                                                                                <w:left w:val="none" w:sz="0" w:space="0" w:color="auto"/>
                                                                                <w:bottom w:val="none" w:sz="0" w:space="0" w:color="auto"/>
                                                                                <w:right w:val="none" w:sz="0" w:space="0" w:color="auto"/>
                                                                              </w:divBdr>
                                                                              <w:divsChild>
                                                                                <w:div w:id="2134134266">
                                                                                  <w:marLeft w:val="0"/>
                                                                                  <w:marRight w:val="0"/>
                                                                                  <w:marTop w:val="0"/>
                                                                                  <w:marBottom w:val="0"/>
                                                                                  <w:divBdr>
                                                                                    <w:top w:val="none" w:sz="0" w:space="0" w:color="auto"/>
                                                                                    <w:left w:val="none" w:sz="0" w:space="0" w:color="auto"/>
                                                                                    <w:bottom w:val="none" w:sz="0" w:space="0" w:color="auto"/>
                                                                                    <w:right w:val="none" w:sz="0" w:space="0" w:color="auto"/>
                                                                                  </w:divBdr>
                                                                                  <w:divsChild>
                                                                                    <w:div w:id="644555475">
                                                                                      <w:marLeft w:val="0"/>
                                                                                      <w:marRight w:val="0"/>
                                                                                      <w:marTop w:val="0"/>
                                                                                      <w:marBottom w:val="0"/>
                                                                                      <w:divBdr>
                                                                                        <w:top w:val="none" w:sz="0" w:space="0" w:color="auto"/>
                                                                                        <w:left w:val="none" w:sz="0" w:space="0" w:color="auto"/>
                                                                                        <w:bottom w:val="none" w:sz="0" w:space="0" w:color="auto"/>
                                                                                        <w:right w:val="none" w:sz="0" w:space="0" w:color="auto"/>
                                                                                      </w:divBdr>
                                                                                      <w:divsChild>
                                                                                        <w:div w:id="222328858">
                                                                                          <w:marLeft w:val="0"/>
                                                                                          <w:marRight w:val="0"/>
                                                                                          <w:marTop w:val="0"/>
                                                                                          <w:marBottom w:val="0"/>
                                                                                          <w:divBdr>
                                                                                            <w:top w:val="none" w:sz="0" w:space="0" w:color="auto"/>
                                                                                            <w:left w:val="single" w:sz="6" w:space="5" w:color="C9C9C9"/>
                                                                                            <w:bottom w:val="none" w:sz="0" w:space="0" w:color="auto"/>
                                                                                            <w:right w:val="single" w:sz="6" w:space="5" w:color="C9C9C9"/>
                                                                                          </w:divBdr>
                                                                                          <w:divsChild>
                                                                                            <w:div w:id="2930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964018">
      <w:bodyDiv w:val="1"/>
      <w:marLeft w:val="0"/>
      <w:marRight w:val="0"/>
      <w:marTop w:val="0"/>
      <w:marBottom w:val="0"/>
      <w:divBdr>
        <w:top w:val="none" w:sz="0" w:space="0" w:color="auto"/>
        <w:left w:val="none" w:sz="0" w:space="0" w:color="auto"/>
        <w:bottom w:val="none" w:sz="0" w:space="0" w:color="auto"/>
        <w:right w:val="none" w:sz="0" w:space="0" w:color="auto"/>
      </w:divBdr>
      <w:divsChild>
        <w:div w:id="1489129235">
          <w:marLeft w:val="0"/>
          <w:marRight w:val="0"/>
          <w:marTop w:val="0"/>
          <w:marBottom w:val="0"/>
          <w:divBdr>
            <w:top w:val="none" w:sz="0" w:space="0" w:color="auto"/>
            <w:left w:val="none" w:sz="0" w:space="0" w:color="auto"/>
            <w:bottom w:val="none" w:sz="0" w:space="0" w:color="auto"/>
            <w:right w:val="none" w:sz="0" w:space="0" w:color="auto"/>
          </w:divBdr>
          <w:divsChild>
            <w:div w:id="1932618752">
              <w:marLeft w:val="0"/>
              <w:marRight w:val="0"/>
              <w:marTop w:val="0"/>
              <w:marBottom w:val="0"/>
              <w:divBdr>
                <w:top w:val="none" w:sz="0" w:space="0" w:color="auto"/>
                <w:left w:val="none" w:sz="0" w:space="0" w:color="auto"/>
                <w:bottom w:val="none" w:sz="0" w:space="0" w:color="auto"/>
                <w:right w:val="none" w:sz="0" w:space="0" w:color="auto"/>
              </w:divBdr>
              <w:divsChild>
                <w:div w:id="735398440">
                  <w:marLeft w:val="0"/>
                  <w:marRight w:val="0"/>
                  <w:marTop w:val="0"/>
                  <w:marBottom w:val="0"/>
                  <w:divBdr>
                    <w:top w:val="none" w:sz="0" w:space="0" w:color="auto"/>
                    <w:left w:val="none" w:sz="0" w:space="0" w:color="auto"/>
                    <w:bottom w:val="none" w:sz="0" w:space="0" w:color="auto"/>
                    <w:right w:val="none" w:sz="0" w:space="0" w:color="auto"/>
                  </w:divBdr>
                  <w:divsChild>
                    <w:div w:id="53286828">
                      <w:marLeft w:val="0"/>
                      <w:marRight w:val="0"/>
                      <w:marTop w:val="0"/>
                      <w:marBottom w:val="0"/>
                      <w:divBdr>
                        <w:top w:val="single" w:sz="6" w:space="0" w:color="9BB6D1"/>
                        <w:left w:val="none" w:sz="0" w:space="0" w:color="auto"/>
                        <w:bottom w:val="none" w:sz="0" w:space="0" w:color="auto"/>
                        <w:right w:val="none" w:sz="0" w:space="0" w:color="auto"/>
                      </w:divBdr>
                      <w:divsChild>
                        <w:div w:id="2010283023">
                          <w:marLeft w:val="0"/>
                          <w:marRight w:val="0"/>
                          <w:marTop w:val="0"/>
                          <w:marBottom w:val="0"/>
                          <w:divBdr>
                            <w:top w:val="none" w:sz="0" w:space="0" w:color="auto"/>
                            <w:left w:val="none" w:sz="0" w:space="0" w:color="auto"/>
                            <w:bottom w:val="none" w:sz="0" w:space="0" w:color="auto"/>
                            <w:right w:val="none" w:sz="0" w:space="0" w:color="auto"/>
                          </w:divBdr>
                          <w:divsChild>
                            <w:div w:id="968782198">
                              <w:marLeft w:val="0"/>
                              <w:marRight w:val="0"/>
                              <w:marTop w:val="0"/>
                              <w:marBottom w:val="0"/>
                              <w:divBdr>
                                <w:top w:val="none" w:sz="0" w:space="0" w:color="auto"/>
                                <w:left w:val="none" w:sz="0" w:space="0" w:color="auto"/>
                                <w:bottom w:val="none" w:sz="0" w:space="0" w:color="auto"/>
                                <w:right w:val="none" w:sz="0" w:space="0" w:color="auto"/>
                              </w:divBdr>
                              <w:divsChild>
                                <w:div w:id="2111197361">
                                  <w:marLeft w:val="0"/>
                                  <w:marRight w:val="0"/>
                                  <w:marTop w:val="0"/>
                                  <w:marBottom w:val="0"/>
                                  <w:divBdr>
                                    <w:top w:val="none" w:sz="0" w:space="0" w:color="auto"/>
                                    <w:left w:val="none" w:sz="0" w:space="0" w:color="auto"/>
                                    <w:bottom w:val="none" w:sz="0" w:space="0" w:color="auto"/>
                                    <w:right w:val="none" w:sz="0" w:space="0" w:color="auto"/>
                                  </w:divBdr>
                                  <w:divsChild>
                                    <w:div w:id="755325381">
                                      <w:marLeft w:val="0"/>
                                      <w:marRight w:val="0"/>
                                      <w:marTop w:val="0"/>
                                      <w:marBottom w:val="0"/>
                                      <w:divBdr>
                                        <w:top w:val="none" w:sz="0" w:space="0" w:color="auto"/>
                                        <w:left w:val="none" w:sz="0" w:space="0" w:color="auto"/>
                                        <w:bottom w:val="none" w:sz="0" w:space="0" w:color="auto"/>
                                        <w:right w:val="none" w:sz="0" w:space="0" w:color="auto"/>
                                      </w:divBdr>
                                      <w:divsChild>
                                        <w:div w:id="1638025516">
                                          <w:marLeft w:val="0"/>
                                          <w:marRight w:val="0"/>
                                          <w:marTop w:val="0"/>
                                          <w:marBottom w:val="0"/>
                                          <w:divBdr>
                                            <w:top w:val="none" w:sz="0" w:space="0" w:color="auto"/>
                                            <w:left w:val="none" w:sz="0" w:space="0" w:color="auto"/>
                                            <w:bottom w:val="none" w:sz="0" w:space="0" w:color="auto"/>
                                            <w:right w:val="none" w:sz="0" w:space="0" w:color="auto"/>
                                          </w:divBdr>
                                          <w:divsChild>
                                            <w:div w:id="2013992664">
                                              <w:marLeft w:val="0"/>
                                              <w:marRight w:val="0"/>
                                              <w:marTop w:val="0"/>
                                              <w:marBottom w:val="0"/>
                                              <w:divBdr>
                                                <w:top w:val="none" w:sz="0" w:space="0" w:color="auto"/>
                                                <w:left w:val="none" w:sz="0" w:space="0" w:color="auto"/>
                                                <w:bottom w:val="none" w:sz="0" w:space="0" w:color="auto"/>
                                                <w:right w:val="none" w:sz="0" w:space="0" w:color="auto"/>
                                              </w:divBdr>
                                              <w:divsChild>
                                                <w:div w:id="622078879">
                                                  <w:marLeft w:val="0"/>
                                                  <w:marRight w:val="0"/>
                                                  <w:marTop w:val="0"/>
                                                  <w:marBottom w:val="0"/>
                                                  <w:divBdr>
                                                    <w:top w:val="none" w:sz="0" w:space="0" w:color="auto"/>
                                                    <w:left w:val="none" w:sz="0" w:space="0" w:color="auto"/>
                                                    <w:bottom w:val="none" w:sz="0" w:space="0" w:color="auto"/>
                                                    <w:right w:val="none" w:sz="0" w:space="0" w:color="auto"/>
                                                  </w:divBdr>
                                                  <w:divsChild>
                                                    <w:div w:id="1957131853">
                                                      <w:marLeft w:val="0"/>
                                                      <w:marRight w:val="0"/>
                                                      <w:marTop w:val="0"/>
                                                      <w:marBottom w:val="0"/>
                                                      <w:divBdr>
                                                        <w:top w:val="none" w:sz="0" w:space="0" w:color="auto"/>
                                                        <w:left w:val="none" w:sz="0" w:space="0" w:color="auto"/>
                                                        <w:bottom w:val="none" w:sz="0" w:space="0" w:color="auto"/>
                                                        <w:right w:val="none" w:sz="0" w:space="0" w:color="auto"/>
                                                      </w:divBdr>
                                                      <w:divsChild>
                                                        <w:div w:id="1908343317">
                                                          <w:marLeft w:val="0"/>
                                                          <w:marRight w:val="0"/>
                                                          <w:marTop w:val="0"/>
                                                          <w:marBottom w:val="0"/>
                                                          <w:divBdr>
                                                            <w:top w:val="none" w:sz="0" w:space="0" w:color="auto"/>
                                                            <w:left w:val="none" w:sz="0" w:space="0" w:color="auto"/>
                                                            <w:bottom w:val="none" w:sz="0" w:space="0" w:color="auto"/>
                                                            <w:right w:val="none" w:sz="0" w:space="0" w:color="auto"/>
                                                          </w:divBdr>
                                                          <w:divsChild>
                                                            <w:div w:id="760877470">
                                                              <w:marLeft w:val="0"/>
                                                              <w:marRight w:val="0"/>
                                                              <w:marTop w:val="0"/>
                                                              <w:marBottom w:val="0"/>
                                                              <w:divBdr>
                                                                <w:top w:val="none" w:sz="0" w:space="0" w:color="auto"/>
                                                                <w:left w:val="none" w:sz="0" w:space="0" w:color="auto"/>
                                                                <w:bottom w:val="none" w:sz="0" w:space="0" w:color="auto"/>
                                                                <w:right w:val="none" w:sz="0" w:space="0" w:color="auto"/>
                                                              </w:divBdr>
                                                              <w:divsChild>
                                                                <w:div w:id="181628386">
                                                                  <w:marLeft w:val="0"/>
                                                                  <w:marRight w:val="0"/>
                                                                  <w:marTop w:val="0"/>
                                                                  <w:marBottom w:val="0"/>
                                                                  <w:divBdr>
                                                                    <w:top w:val="none" w:sz="0" w:space="0" w:color="auto"/>
                                                                    <w:left w:val="none" w:sz="0" w:space="0" w:color="auto"/>
                                                                    <w:bottom w:val="none" w:sz="0" w:space="0" w:color="auto"/>
                                                                    <w:right w:val="none" w:sz="0" w:space="0" w:color="auto"/>
                                                                  </w:divBdr>
                                                                  <w:divsChild>
                                                                    <w:div w:id="2059891617">
                                                                      <w:marLeft w:val="0"/>
                                                                      <w:marRight w:val="0"/>
                                                                      <w:marTop w:val="0"/>
                                                                      <w:marBottom w:val="0"/>
                                                                      <w:divBdr>
                                                                        <w:top w:val="none" w:sz="0" w:space="0" w:color="auto"/>
                                                                        <w:left w:val="none" w:sz="0" w:space="0" w:color="auto"/>
                                                                        <w:bottom w:val="none" w:sz="0" w:space="0" w:color="auto"/>
                                                                        <w:right w:val="none" w:sz="0" w:space="0" w:color="auto"/>
                                                                      </w:divBdr>
                                                                      <w:divsChild>
                                                                        <w:div w:id="1251475506">
                                                                          <w:marLeft w:val="0"/>
                                                                          <w:marRight w:val="0"/>
                                                                          <w:marTop w:val="0"/>
                                                                          <w:marBottom w:val="136"/>
                                                                          <w:divBdr>
                                                                            <w:top w:val="none" w:sz="0" w:space="0" w:color="auto"/>
                                                                            <w:left w:val="none" w:sz="0" w:space="0" w:color="auto"/>
                                                                            <w:bottom w:val="none" w:sz="0" w:space="0" w:color="auto"/>
                                                                            <w:right w:val="none" w:sz="0" w:space="0" w:color="auto"/>
                                                                          </w:divBdr>
                                                                          <w:divsChild>
                                                                            <w:div w:id="1675767119">
                                                                              <w:marLeft w:val="0"/>
                                                                              <w:marRight w:val="0"/>
                                                                              <w:marTop w:val="0"/>
                                                                              <w:marBottom w:val="0"/>
                                                                              <w:divBdr>
                                                                                <w:top w:val="none" w:sz="0" w:space="0" w:color="auto"/>
                                                                                <w:left w:val="none" w:sz="0" w:space="0" w:color="auto"/>
                                                                                <w:bottom w:val="none" w:sz="0" w:space="0" w:color="auto"/>
                                                                                <w:right w:val="none" w:sz="0" w:space="0" w:color="auto"/>
                                                                              </w:divBdr>
                                                                              <w:divsChild>
                                                                                <w:div w:id="1370302563">
                                                                                  <w:marLeft w:val="0"/>
                                                                                  <w:marRight w:val="0"/>
                                                                                  <w:marTop w:val="0"/>
                                                                                  <w:marBottom w:val="0"/>
                                                                                  <w:divBdr>
                                                                                    <w:top w:val="none" w:sz="0" w:space="0" w:color="auto"/>
                                                                                    <w:left w:val="none" w:sz="0" w:space="0" w:color="auto"/>
                                                                                    <w:bottom w:val="none" w:sz="0" w:space="0" w:color="auto"/>
                                                                                    <w:right w:val="none" w:sz="0" w:space="0" w:color="auto"/>
                                                                                  </w:divBdr>
                                                                                  <w:divsChild>
                                                                                    <w:div w:id="409811977">
                                                                                      <w:marLeft w:val="0"/>
                                                                                      <w:marRight w:val="0"/>
                                                                                      <w:marTop w:val="0"/>
                                                                                      <w:marBottom w:val="0"/>
                                                                                      <w:divBdr>
                                                                                        <w:top w:val="none" w:sz="0" w:space="0" w:color="auto"/>
                                                                                        <w:left w:val="none" w:sz="0" w:space="0" w:color="auto"/>
                                                                                        <w:bottom w:val="none" w:sz="0" w:space="0" w:color="auto"/>
                                                                                        <w:right w:val="none" w:sz="0" w:space="0" w:color="auto"/>
                                                                                      </w:divBdr>
                                                                                      <w:divsChild>
                                                                                        <w:div w:id="818499453">
                                                                                          <w:marLeft w:val="0"/>
                                                                                          <w:marRight w:val="0"/>
                                                                                          <w:marTop w:val="0"/>
                                                                                          <w:marBottom w:val="0"/>
                                                                                          <w:divBdr>
                                                                                            <w:top w:val="none" w:sz="0" w:space="0" w:color="auto"/>
                                                                                            <w:left w:val="single" w:sz="6" w:space="5" w:color="C9C9C9"/>
                                                                                            <w:bottom w:val="none" w:sz="0" w:space="0" w:color="auto"/>
                                                                                            <w:right w:val="single" w:sz="6" w:space="5" w:color="C9C9C9"/>
                                                                                          </w:divBdr>
                                                                                          <w:divsChild>
                                                                                            <w:div w:id="609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07148">
      <w:bodyDiv w:val="1"/>
      <w:marLeft w:val="0"/>
      <w:marRight w:val="0"/>
      <w:marTop w:val="0"/>
      <w:marBottom w:val="0"/>
      <w:divBdr>
        <w:top w:val="none" w:sz="0" w:space="0" w:color="auto"/>
        <w:left w:val="none" w:sz="0" w:space="0" w:color="auto"/>
        <w:bottom w:val="none" w:sz="0" w:space="0" w:color="auto"/>
        <w:right w:val="none" w:sz="0" w:space="0" w:color="auto"/>
      </w:divBdr>
      <w:divsChild>
        <w:div w:id="1550533472">
          <w:marLeft w:val="0"/>
          <w:marRight w:val="0"/>
          <w:marTop w:val="0"/>
          <w:marBottom w:val="0"/>
          <w:divBdr>
            <w:top w:val="none" w:sz="0" w:space="0" w:color="auto"/>
            <w:left w:val="none" w:sz="0" w:space="0" w:color="auto"/>
            <w:bottom w:val="none" w:sz="0" w:space="0" w:color="auto"/>
            <w:right w:val="none" w:sz="0" w:space="0" w:color="auto"/>
          </w:divBdr>
          <w:divsChild>
            <w:div w:id="124467890">
              <w:marLeft w:val="0"/>
              <w:marRight w:val="0"/>
              <w:marTop w:val="0"/>
              <w:marBottom w:val="0"/>
              <w:divBdr>
                <w:top w:val="none" w:sz="0" w:space="0" w:color="auto"/>
                <w:left w:val="none" w:sz="0" w:space="0" w:color="auto"/>
                <w:bottom w:val="none" w:sz="0" w:space="0" w:color="auto"/>
                <w:right w:val="none" w:sz="0" w:space="0" w:color="auto"/>
              </w:divBdr>
              <w:divsChild>
                <w:div w:id="1063527937">
                  <w:marLeft w:val="0"/>
                  <w:marRight w:val="0"/>
                  <w:marTop w:val="0"/>
                  <w:marBottom w:val="0"/>
                  <w:divBdr>
                    <w:top w:val="none" w:sz="0" w:space="0" w:color="auto"/>
                    <w:left w:val="none" w:sz="0" w:space="0" w:color="auto"/>
                    <w:bottom w:val="none" w:sz="0" w:space="0" w:color="auto"/>
                    <w:right w:val="none" w:sz="0" w:space="0" w:color="auto"/>
                  </w:divBdr>
                  <w:divsChild>
                    <w:div w:id="299843573">
                      <w:marLeft w:val="0"/>
                      <w:marRight w:val="0"/>
                      <w:marTop w:val="0"/>
                      <w:marBottom w:val="0"/>
                      <w:divBdr>
                        <w:top w:val="none" w:sz="0" w:space="0" w:color="auto"/>
                        <w:left w:val="none" w:sz="0" w:space="0" w:color="auto"/>
                        <w:bottom w:val="none" w:sz="0" w:space="0" w:color="auto"/>
                        <w:right w:val="none" w:sz="0" w:space="0" w:color="auto"/>
                      </w:divBdr>
                      <w:divsChild>
                        <w:div w:id="519204979">
                          <w:marLeft w:val="0"/>
                          <w:marRight w:val="0"/>
                          <w:marTop w:val="0"/>
                          <w:marBottom w:val="0"/>
                          <w:divBdr>
                            <w:top w:val="none" w:sz="0" w:space="0" w:color="auto"/>
                            <w:left w:val="none" w:sz="0" w:space="0" w:color="auto"/>
                            <w:bottom w:val="none" w:sz="0" w:space="0" w:color="auto"/>
                            <w:right w:val="none" w:sz="0" w:space="0" w:color="auto"/>
                          </w:divBdr>
                          <w:divsChild>
                            <w:div w:id="1348756898">
                              <w:marLeft w:val="0"/>
                              <w:marRight w:val="0"/>
                              <w:marTop w:val="0"/>
                              <w:marBottom w:val="0"/>
                              <w:divBdr>
                                <w:top w:val="none" w:sz="0" w:space="0" w:color="auto"/>
                                <w:left w:val="none" w:sz="0" w:space="0" w:color="auto"/>
                                <w:bottom w:val="none" w:sz="0" w:space="0" w:color="auto"/>
                                <w:right w:val="none" w:sz="0" w:space="0" w:color="auto"/>
                              </w:divBdr>
                              <w:divsChild>
                                <w:div w:id="16930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11633">
      <w:bodyDiv w:val="1"/>
      <w:marLeft w:val="0"/>
      <w:marRight w:val="0"/>
      <w:marTop w:val="0"/>
      <w:marBottom w:val="0"/>
      <w:divBdr>
        <w:top w:val="none" w:sz="0" w:space="0" w:color="auto"/>
        <w:left w:val="none" w:sz="0" w:space="0" w:color="auto"/>
        <w:bottom w:val="none" w:sz="0" w:space="0" w:color="auto"/>
        <w:right w:val="none" w:sz="0" w:space="0" w:color="auto"/>
      </w:divBdr>
      <w:divsChild>
        <w:div w:id="1169832686">
          <w:marLeft w:val="0"/>
          <w:marRight w:val="0"/>
          <w:marTop w:val="0"/>
          <w:marBottom w:val="0"/>
          <w:divBdr>
            <w:top w:val="none" w:sz="0" w:space="0" w:color="auto"/>
            <w:left w:val="none" w:sz="0" w:space="0" w:color="auto"/>
            <w:bottom w:val="none" w:sz="0" w:space="0" w:color="auto"/>
            <w:right w:val="none" w:sz="0" w:space="0" w:color="auto"/>
          </w:divBdr>
          <w:divsChild>
            <w:div w:id="2103066547">
              <w:marLeft w:val="0"/>
              <w:marRight w:val="0"/>
              <w:marTop w:val="720"/>
              <w:marBottom w:val="0"/>
              <w:divBdr>
                <w:top w:val="none" w:sz="0" w:space="0" w:color="auto"/>
                <w:left w:val="none" w:sz="0" w:space="0" w:color="auto"/>
                <w:bottom w:val="none" w:sz="0" w:space="0" w:color="auto"/>
                <w:right w:val="none" w:sz="0" w:space="0" w:color="auto"/>
              </w:divBdr>
              <w:divsChild>
                <w:div w:id="752317425">
                  <w:marLeft w:val="0"/>
                  <w:marRight w:val="0"/>
                  <w:marTop w:val="0"/>
                  <w:marBottom w:val="0"/>
                  <w:divBdr>
                    <w:top w:val="none" w:sz="0" w:space="0" w:color="auto"/>
                    <w:left w:val="none" w:sz="0" w:space="0" w:color="auto"/>
                    <w:bottom w:val="none" w:sz="0" w:space="0" w:color="auto"/>
                    <w:right w:val="none" w:sz="0" w:space="0" w:color="auto"/>
                  </w:divBdr>
                  <w:divsChild>
                    <w:div w:id="583800257">
                      <w:marLeft w:val="87"/>
                      <w:marRight w:val="87"/>
                      <w:marTop w:val="87"/>
                      <w:marBottom w:val="8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mbrane@ntu.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w/url?sa=i&amp;rct=j&amp;q=&amp;esrc=s&amp;source=images&amp;cd=&amp;cad=rja&amp;uact=8&amp;ved=0ahUKEwjquc-un6DXAhVMlJQKHQ_iBMYQjRwIBw&amp;url=https://www.aiche.org/TwICHE&amp;psig=AOvVaw1WPySU-1VPXNwSRBQKNg3f&amp;ust=1509724282604051"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google.com.tw/url?sa=i&amp;rct=j&amp;q=&amp;esrc=s&amp;source=images&amp;cd=&amp;cad=rja&amp;uact=8&amp;ved=0ahUKEwi7krPon6DXAhVFG5QKHeMzCMkQjRwIBw&amp;url=http://www3.scej.org/meeting/82a/en_index.html&amp;psig=AOvVaw2Je2fXHp4HkN6CwAPBfgsx&amp;ust=1509724385213332" TargetMode="External"/><Relationship Id="rId14" Type="http://schemas.openxmlformats.org/officeDocument/2006/relationships/hyperlink" Target="http://www.twiche.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3718-860F-4FD9-A75C-4B7B3165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Sun Lee</dc:creator>
  <cp:lastModifiedBy>Mac</cp:lastModifiedBy>
  <cp:revision>3</cp:revision>
  <cp:lastPrinted>2016-10-25T08:39:00Z</cp:lastPrinted>
  <dcterms:created xsi:type="dcterms:W3CDTF">2017-11-10T02:18:00Z</dcterms:created>
  <dcterms:modified xsi:type="dcterms:W3CDTF">2017-11-10T02:36:00Z</dcterms:modified>
</cp:coreProperties>
</file>