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C42" w:rsidRDefault="005E2C42" w:rsidP="00EA2EF3">
      <w:pPr>
        <w:jc w:val="center"/>
        <w:rPr>
          <w:b/>
          <w:noProof/>
          <w:sz w:val="28"/>
          <w:szCs w:val="28"/>
        </w:rPr>
      </w:pPr>
      <w:r w:rsidRPr="00710A5F">
        <w:rPr>
          <w:rFonts w:hint="eastAsia"/>
          <w:b/>
          <w:sz w:val="28"/>
          <w:szCs w:val="28"/>
        </w:rPr>
        <w:t xml:space="preserve">Style Guide for Submitting Papers to </w:t>
      </w:r>
      <w:r w:rsidR="00DF35D1">
        <w:rPr>
          <w:rFonts w:hint="eastAsia"/>
          <w:b/>
          <w:noProof/>
          <w:sz w:val="28"/>
          <w:szCs w:val="28"/>
        </w:rPr>
        <w:t>International Conference</w:t>
      </w:r>
    </w:p>
    <w:p w:rsidR="00EA2EF3" w:rsidRPr="00641CEF" w:rsidRDefault="00EA2EF3" w:rsidP="00EA2EF3">
      <w:pPr>
        <w:jc w:val="center"/>
      </w:pPr>
    </w:p>
    <w:p w:rsidR="005E2C42" w:rsidRPr="0056641F" w:rsidRDefault="005E2C42" w:rsidP="00A73BA6">
      <w:pPr>
        <w:adjustRightInd w:val="0"/>
        <w:snapToGrid w:val="0"/>
        <w:jc w:val="center"/>
        <w:rPr>
          <w:rFonts w:eastAsia="標楷體"/>
          <w:sz w:val="20"/>
          <w:szCs w:val="20"/>
          <w:vertAlign w:val="superscript"/>
        </w:rPr>
      </w:pPr>
      <w:r w:rsidRPr="0056641F">
        <w:rPr>
          <w:rFonts w:hint="eastAsia"/>
          <w:sz w:val="20"/>
          <w:szCs w:val="20"/>
        </w:rPr>
        <w:t>First Author Name</w:t>
      </w:r>
      <w:r w:rsidRPr="0056641F">
        <w:rPr>
          <w:rFonts w:hint="eastAsia"/>
          <w:sz w:val="20"/>
          <w:szCs w:val="20"/>
          <w:vertAlign w:val="superscript"/>
        </w:rPr>
        <w:t>a</w:t>
      </w:r>
      <w:r w:rsidRPr="0056641F">
        <w:rPr>
          <w:rFonts w:hint="eastAsia"/>
          <w:sz w:val="20"/>
          <w:szCs w:val="20"/>
        </w:rPr>
        <w:t xml:space="preserve">, </w:t>
      </w:r>
      <w:r w:rsidRPr="0056641F">
        <w:rPr>
          <w:sz w:val="20"/>
          <w:szCs w:val="20"/>
        </w:rPr>
        <w:t>Second Author Name</w:t>
      </w:r>
      <w:r w:rsidRPr="0056641F">
        <w:rPr>
          <w:rFonts w:hint="eastAsia"/>
          <w:sz w:val="20"/>
          <w:szCs w:val="20"/>
          <w:vertAlign w:val="superscript"/>
        </w:rPr>
        <w:t>a</w:t>
      </w:r>
      <w:r w:rsidRPr="0056641F">
        <w:rPr>
          <w:sz w:val="20"/>
          <w:szCs w:val="20"/>
        </w:rPr>
        <w:t xml:space="preserve"> and Third Author Name</w:t>
      </w:r>
      <w:r w:rsidRPr="0056641F">
        <w:rPr>
          <w:rFonts w:eastAsia="標楷體" w:hint="eastAsia"/>
          <w:sz w:val="20"/>
          <w:szCs w:val="20"/>
          <w:vertAlign w:val="superscript"/>
        </w:rPr>
        <w:t>b*</w:t>
      </w:r>
    </w:p>
    <w:p w:rsidR="005E2C42" w:rsidRPr="0056641F" w:rsidRDefault="005E2C42" w:rsidP="00A73BA6">
      <w:pPr>
        <w:adjustRightInd w:val="0"/>
        <w:snapToGrid w:val="0"/>
        <w:jc w:val="center"/>
        <w:rPr>
          <w:sz w:val="20"/>
          <w:szCs w:val="20"/>
        </w:rPr>
      </w:pPr>
      <w:r w:rsidRPr="0056641F">
        <w:rPr>
          <w:rFonts w:hint="eastAsia"/>
          <w:sz w:val="20"/>
          <w:szCs w:val="20"/>
          <w:vertAlign w:val="superscript"/>
        </w:rPr>
        <w:t>a</w:t>
      </w:r>
      <w:r w:rsidRPr="0056641F">
        <w:rPr>
          <w:rFonts w:hint="eastAsia"/>
          <w:sz w:val="20"/>
          <w:szCs w:val="20"/>
        </w:rPr>
        <w:t>Department</w:t>
      </w:r>
      <w:r w:rsidRPr="0056641F">
        <w:rPr>
          <w:sz w:val="20"/>
          <w:szCs w:val="20"/>
        </w:rPr>
        <w:t xml:space="preserve"> of </w:t>
      </w:r>
      <w:r w:rsidR="00DF35D1" w:rsidRPr="0056641F">
        <w:rPr>
          <w:sz w:val="20"/>
          <w:szCs w:val="20"/>
        </w:rPr>
        <w:t>Paper Submission</w:t>
      </w:r>
      <w:r w:rsidRPr="0056641F">
        <w:rPr>
          <w:sz w:val="20"/>
          <w:szCs w:val="20"/>
        </w:rPr>
        <w:t xml:space="preserve">, </w:t>
      </w:r>
      <w:r w:rsidR="00DE1D85">
        <w:rPr>
          <w:sz w:val="20"/>
          <w:szCs w:val="20"/>
        </w:rPr>
        <w:t xml:space="preserve">First </w:t>
      </w:r>
      <w:r w:rsidRPr="0056641F">
        <w:rPr>
          <w:sz w:val="20"/>
          <w:szCs w:val="20"/>
        </w:rPr>
        <w:t>University</w:t>
      </w:r>
      <w:r w:rsidRPr="0056641F">
        <w:rPr>
          <w:rFonts w:hint="eastAsia"/>
          <w:sz w:val="20"/>
          <w:szCs w:val="20"/>
        </w:rPr>
        <w:t>,</w:t>
      </w:r>
    </w:p>
    <w:p w:rsidR="005E2C42" w:rsidRPr="0056641F" w:rsidRDefault="005E2C42" w:rsidP="00A73BA6">
      <w:pPr>
        <w:adjustRightInd w:val="0"/>
        <w:snapToGrid w:val="0"/>
        <w:jc w:val="center"/>
        <w:rPr>
          <w:sz w:val="20"/>
          <w:szCs w:val="20"/>
        </w:rPr>
      </w:pPr>
      <w:r w:rsidRPr="0056641F">
        <w:rPr>
          <w:sz w:val="20"/>
          <w:szCs w:val="20"/>
        </w:rPr>
        <w:t>My Street, My</w:t>
      </w:r>
      <w:r w:rsidRPr="0056641F">
        <w:rPr>
          <w:rFonts w:hint="eastAsia"/>
          <w:sz w:val="20"/>
          <w:szCs w:val="20"/>
        </w:rPr>
        <w:t xml:space="preserve"> City</w:t>
      </w:r>
      <w:r w:rsidRPr="0056641F">
        <w:rPr>
          <w:sz w:val="20"/>
          <w:szCs w:val="20"/>
        </w:rPr>
        <w:t>, My</w:t>
      </w:r>
      <w:r w:rsidRPr="0056641F">
        <w:rPr>
          <w:rFonts w:hint="eastAsia"/>
          <w:sz w:val="20"/>
          <w:szCs w:val="20"/>
        </w:rPr>
        <w:t xml:space="preserve"> </w:t>
      </w:r>
      <w:r w:rsidRPr="0056641F">
        <w:rPr>
          <w:sz w:val="20"/>
          <w:szCs w:val="20"/>
        </w:rPr>
        <w:t>Country</w:t>
      </w:r>
    </w:p>
    <w:p w:rsidR="005E2C42" w:rsidRPr="0056641F" w:rsidRDefault="005E2C42" w:rsidP="00A73BA6">
      <w:pPr>
        <w:adjustRightInd w:val="0"/>
        <w:snapToGrid w:val="0"/>
        <w:jc w:val="center"/>
        <w:rPr>
          <w:rFonts w:eastAsia="標楷體"/>
          <w:sz w:val="20"/>
          <w:szCs w:val="20"/>
        </w:rPr>
      </w:pPr>
      <w:r w:rsidRPr="0056641F">
        <w:rPr>
          <w:rFonts w:eastAsia="標楷體" w:hint="eastAsia"/>
          <w:sz w:val="20"/>
          <w:szCs w:val="20"/>
          <w:vertAlign w:val="superscript"/>
        </w:rPr>
        <w:t>b</w:t>
      </w:r>
      <w:r w:rsidRPr="0056641F">
        <w:rPr>
          <w:rFonts w:eastAsia="標楷體" w:hint="eastAsia"/>
          <w:sz w:val="20"/>
          <w:szCs w:val="20"/>
        </w:rPr>
        <w:t>Institute</w:t>
      </w:r>
      <w:r w:rsidRPr="0056641F">
        <w:rPr>
          <w:rFonts w:eastAsia="標楷體"/>
          <w:sz w:val="20"/>
          <w:szCs w:val="20"/>
        </w:rPr>
        <w:t xml:space="preserve"> of </w:t>
      </w:r>
      <w:r w:rsidR="00992DB5" w:rsidRPr="0056641F">
        <w:rPr>
          <w:rFonts w:eastAsia="標楷體"/>
          <w:sz w:val="20"/>
          <w:szCs w:val="20"/>
        </w:rPr>
        <w:t>Business Media</w:t>
      </w:r>
      <w:r w:rsidRPr="0056641F">
        <w:rPr>
          <w:rFonts w:eastAsia="標楷體"/>
          <w:sz w:val="20"/>
          <w:szCs w:val="20"/>
        </w:rPr>
        <w:t xml:space="preserve">, </w:t>
      </w:r>
      <w:r w:rsidRPr="0056641F">
        <w:rPr>
          <w:rFonts w:eastAsia="標楷體" w:hint="eastAsia"/>
          <w:sz w:val="20"/>
          <w:szCs w:val="20"/>
        </w:rPr>
        <w:t>Main</w:t>
      </w:r>
      <w:r w:rsidRPr="0056641F">
        <w:rPr>
          <w:rFonts w:eastAsia="標楷體"/>
          <w:sz w:val="20"/>
          <w:szCs w:val="20"/>
        </w:rPr>
        <w:t xml:space="preserve"> University</w:t>
      </w:r>
      <w:r w:rsidRPr="0056641F">
        <w:rPr>
          <w:rFonts w:eastAsia="標楷體" w:hint="eastAsia"/>
          <w:sz w:val="20"/>
          <w:szCs w:val="20"/>
        </w:rPr>
        <w:t>,</w:t>
      </w:r>
    </w:p>
    <w:p w:rsidR="005E2C42" w:rsidRPr="0056641F" w:rsidRDefault="00B5202B" w:rsidP="00A73BA6">
      <w:pPr>
        <w:adjustRightInd w:val="0"/>
        <w:snapToGrid w:val="0"/>
        <w:jc w:val="center"/>
        <w:rPr>
          <w:sz w:val="20"/>
          <w:szCs w:val="20"/>
        </w:rPr>
      </w:pPr>
      <w:r w:rsidRPr="0056641F">
        <w:rPr>
          <w:sz w:val="20"/>
          <w:szCs w:val="20"/>
        </w:rPr>
        <w:t xml:space="preserve">The </w:t>
      </w:r>
      <w:r w:rsidR="005E2C42" w:rsidRPr="0056641F">
        <w:rPr>
          <w:sz w:val="20"/>
          <w:szCs w:val="20"/>
        </w:rPr>
        <w:t xml:space="preserve">Street, </w:t>
      </w:r>
      <w:r w:rsidRPr="0056641F">
        <w:rPr>
          <w:sz w:val="20"/>
          <w:szCs w:val="20"/>
        </w:rPr>
        <w:t>The</w:t>
      </w:r>
      <w:r w:rsidR="005E2C42" w:rsidRPr="0056641F">
        <w:rPr>
          <w:rFonts w:hint="eastAsia"/>
          <w:sz w:val="20"/>
          <w:szCs w:val="20"/>
        </w:rPr>
        <w:t xml:space="preserve"> City</w:t>
      </w:r>
      <w:r w:rsidR="005E2C42" w:rsidRPr="0056641F">
        <w:rPr>
          <w:sz w:val="20"/>
          <w:szCs w:val="20"/>
        </w:rPr>
        <w:t xml:space="preserve">, </w:t>
      </w:r>
      <w:r w:rsidRPr="0056641F">
        <w:rPr>
          <w:sz w:val="20"/>
          <w:szCs w:val="20"/>
        </w:rPr>
        <w:t>The</w:t>
      </w:r>
      <w:r w:rsidR="005E2C42" w:rsidRPr="0056641F">
        <w:rPr>
          <w:rFonts w:hint="eastAsia"/>
          <w:sz w:val="20"/>
          <w:szCs w:val="20"/>
        </w:rPr>
        <w:t xml:space="preserve"> </w:t>
      </w:r>
      <w:r w:rsidR="005E2C42" w:rsidRPr="0056641F">
        <w:rPr>
          <w:sz w:val="20"/>
          <w:szCs w:val="20"/>
        </w:rPr>
        <w:t>Coun</w:t>
      </w:r>
      <w:bookmarkStart w:id="0" w:name="_GoBack"/>
      <w:bookmarkEnd w:id="0"/>
      <w:r w:rsidR="005E2C42" w:rsidRPr="0056641F">
        <w:rPr>
          <w:sz w:val="20"/>
          <w:szCs w:val="20"/>
        </w:rPr>
        <w:t>try</w:t>
      </w:r>
    </w:p>
    <w:p w:rsidR="005E2C42" w:rsidRPr="0056641F" w:rsidRDefault="005E2C42" w:rsidP="00A73BA6">
      <w:pPr>
        <w:adjustRightInd w:val="0"/>
        <w:snapToGrid w:val="0"/>
        <w:jc w:val="center"/>
        <w:rPr>
          <w:sz w:val="20"/>
          <w:szCs w:val="20"/>
        </w:rPr>
      </w:pPr>
      <w:r w:rsidRPr="0056641F">
        <w:rPr>
          <w:sz w:val="20"/>
          <w:szCs w:val="20"/>
        </w:rPr>
        <w:t>*</w:t>
      </w:r>
      <w:r w:rsidRPr="0056641F">
        <w:rPr>
          <w:rFonts w:hint="eastAsia"/>
          <w:sz w:val="20"/>
          <w:szCs w:val="20"/>
        </w:rPr>
        <w:t xml:space="preserve">Corresponding Author: </w:t>
      </w:r>
      <w:r w:rsidR="00941F9B" w:rsidRPr="0056641F">
        <w:rPr>
          <w:noProof/>
          <w:sz w:val="20"/>
          <w:szCs w:val="20"/>
        </w:rPr>
        <w:t>email</w:t>
      </w:r>
      <w:r w:rsidRPr="0056641F">
        <w:rPr>
          <w:rFonts w:hint="eastAsia"/>
          <w:noProof/>
          <w:sz w:val="20"/>
          <w:szCs w:val="20"/>
        </w:rPr>
        <w:t>@</w:t>
      </w:r>
      <w:r w:rsidR="00941F9B" w:rsidRPr="0056641F">
        <w:rPr>
          <w:noProof/>
          <w:sz w:val="20"/>
          <w:szCs w:val="20"/>
        </w:rPr>
        <w:t>example</w:t>
      </w:r>
      <w:r w:rsidRPr="0056641F">
        <w:rPr>
          <w:rFonts w:hint="eastAsia"/>
          <w:noProof/>
          <w:sz w:val="20"/>
          <w:szCs w:val="20"/>
        </w:rPr>
        <w:t>.</w:t>
      </w:r>
      <w:r w:rsidR="003856B6">
        <w:rPr>
          <w:rFonts w:hint="eastAsia"/>
          <w:noProof/>
          <w:sz w:val="20"/>
          <w:szCs w:val="20"/>
        </w:rPr>
        <w:t>edu</w:t>
      </w:r>
    </w:p>
    <w:p w:rsidR="005E2C42" w:rsidRDefault="005E2C42" w:rsidP="00B5202B">
      <w:pPr>
        <w:rPr>
          <w:b/>
          <w:bCs/>
          <w:szCs w:val="27"/>
        </w:rPr>
      </w:pPr>
    </w:p>
    <w:p w:rsidR="005E2C42" w:rsidRDefault="005E2C42" w:rsidP="00B0374F">
      <w:pPr>
        <w:jc w:val="center"/>
        <w:rPr>
          <w:b/>
          <w:bCs/>
          <w:szCs w:val="27"/>
        </w:rPr>
      </w:pPr>
      <w:r>
        <w:rPr>
          <w:b/>
          <w:bCs/>
          <w:szCs w:val="27"/>
        </w:rPr>
        <w:t>ABSTRACT</w:t>
      </w:r>
    </w:p>
    <w:p w:rsidR="00A73BA6" w:rsidRPr="00083EC1" w:rsidRDefault="008846CB" w:rsidP="00A73BA6">
      <w:pPr>
        <w:jc w:val="both"/>
        <w:rPr>
          <w:szCs w:val="20"/>
        </w:rPr>
      </w:pPr>
      <w:r>
        <w:rPr>
          <w:szCs w:val="20"/>
        </w:rPr>
        <w:t xml:space="preserve">The guide </w:t>
      </w:r>
      <w:r>
        <w:rPr>
          <w:rFonts w:hint="eastAsia"/>
          <w:szCs w:val="20"/>
        </w:rPr>
        <w:t xml:space="preserve">aims to tell you the submission format </w:t>
      </w:r>
      <w:r>
        <w:rPr>
          <w:szCs w:val="20"/>
        </w:rPr>
        <w:t>for the Proceedings of International</w:t>
      </w:r>
      <w:r>
        <w:rPr>
          <w:rFonts w:hint="eastAsia"/>
          <w:noProof/>
          <w:szCs w:val="20"/>
        </w:rPr>
        <w:t xml:space="preserve"> Conference at </w:t>
      </w:r>
      <w:r w:rsidR="00D9580E" w:rsidRPr="00D9580E">
        <w:rPr>
          <w:noProof/>
          <w:szCs w:val="20"/>
        </w:rPr>
        <w:t>Osaka International House Foundation, Osaka, Japan</w:t>
      </w:r>
      <w:r>
        <w:rPr>
          <w:rFonts w:hint="eastAsia"/>
          <w:noProof/>
          <w:szCs w:val="20"/>
        </w:rPr>
        <w:t xml:space="preserve">. </w:t>
      </w:r>
      <w:r>
        <w:rPr>
          <w:noProof/>
          <w:szCs w:val="20"/>
        </w:rPr>
        <w:t>First, a</w:t>
      </w:r>
      <w:r>
        <w:t>ll</w:t>
      </w:r>
      <w:r>
        <w:rPr>
          <w:rFonts w:hint="eastAsia"/>
        </w:rPr>
        <w:t xml:space="preserve"> </w:t>
      </w:r>
      <w:r w:rsidRPr="00083EC1">
        <w:t xml:space="preserve">submissions must be </w:t>
      </w:r>
      <w:r>
        <w:rPr>
          <w:rFonts w:hint="eastAsia"/>
        </w:rPr>
        <w:t>submitted on-line via the conference management system</w:t>
      </w:r>
      <w:r w:rsidRPr="00083EC1">
        <w:t xml:space="preserve"> by </w:t>
      </w:r>
      <w:r>
        <w:t>the due date</w:t>
      </w:r>
      <w:r w:rsidRPr="007B091B">
        <w:rPr>
          <w:rStyle w:val="a6"/>
          <w:b w:val="0"/>
        </w:rPr>
        <w:t>.</w:t>
      </w:r>
      <w:r w:rsidRPr="00083EC1">
        <w:rPr>
          <w:rStyle w:val="a6"/>
        </w:rPr>
        <w:t xml:space="preserve"> </w:t>
      </w:r>
      <w:r w:rsidRPr="000A70EC">
        <w:rPr>
          <w:rStyle w:val="a6"/>
          <w:b w:val="0"/>
        </w:rPr>
        <w:t>Second, your</w:t>
      </w:r>
      <w:r>
        <w:t xml:space="preserve"> paper title must be concise </w:t>
      </w:r>
      <w:r w:rsidR="000B79F9">
        <w:t xml:space="preserve">to briefly </w:t>
      </w:r>
      <w:r>
        <w:t xml:space="preserve">reflect your research point. Hence, a tedious paper title will not be accepted and the length of your paper title cannot exceed 16 words. Third, </w:t>
      </w:r>
      <w:r>
        <w:rPr>
          <w:rStyle w:val="a6"/>
        </w:rPr>
        <w:t>t</w:t>
      </w:r>
      <w:r w:rsidRPr="00B5202B">
        <w:rPr>
          <w:rStyle w:val="a6"/>
          <w:b w:val="0"/>
        </w:rPr>
        <w:t>he review decision</w:t>
      </w:r>
      <w:r w:rsidRPr="00083EC1">
        <w:t xml:space="preserve"> notifications with </w:t>
      </w:r>
      <w:r>
        <w:t xml:space="preserve">an acceptance or rejection email </w:t>
      </w:r>
      <w:r w:rsidRPr="00083EC1">
        <w:t xml:space="preserve">will be </w:t>
      </w:r>
      <w:r>
        <w:t>sent to the corresponding author in days</w:t>
      </w:r>
      <w:r>
        <w:rPr>
          <w:rFonts w:hint="eastAsia"/>
          <w:noProof/>
        </w:rPr>
        <w:t xml:space="preserve"> after submission</w:t>
      </w:r>
      <w:r w:rsidRPr="007B091B">
        <w:rPr>
          <w:b/>
        </w:rPr>
        <w:t>.</w:t>
      </w:r>
      <w:r w:rsidRPr="00083EC1">
        <w:t xml:space="preserve"> </w:t>
      </w:r>
      <w:r>
        <w:t xml:space="preserve">After receiving the review result, the authors are encouraged to prepare the final </w:t>
      </w:r>
      <w:r>
        <w:rPr>
          <w:rFonts w:hint="eastAsia"/>
        </w:rPr>
        <w:t>camera-ready paper</w:t>
      </w:r>
      <w:r w:rsidRPr="00083EC1">
        <w:t xml:space="preserve"> </w:t>
      </w:r>
      <w:r>
        <w:t xml:space="preserve">before the </w:t>
      </w:r>
      <w:r w:rsidRPr="00083EC1">
        <w:t xml:space="preserve">deadline </w:t>
      </w:r>
      <w:r>
        <w:t xml:space="preserve">shown on the website. Fourth, other </w:t>
      </w:r>
      <w:r>
        <w:rPr>
          <w:rFonts w:hint="eastAsia"/>
        </w:rPr>
        <w:t xml:space="preserve">information </w:t>
      </w:r>
      <w:r>
        <w:t xml:space="preserve">is also available </w:t>
      </w:r>
      <w:r>
        <w:rPr>
          <w:rFonts w:hint="eastAsia"/>
        </w:rPr>
        <w:t xml:space="preserve">on the conference website. If you have any questions, </w:t>
      </w:r>
      <w:r>
        <w:t>please</w:t>
      </w:r>
      <w:r>
        <w:rPr>
          <w:rFonts w:hint="eastAsia"/>
        </w:rPr>
        <w:t xml:space="preserve"> do not hesitate to contact us. We look forward to your participation.</w:t>
      </w:r>
      <w:r>
        <w:t xml:space="preserve"> Fifth, please note that the length of each abstract is only one-</w:t>
      </w:r>
      <w:r w:rsidR="002A4FB2">
        <w:t>page and must have 3-5 keywords</w:t>
      </w:r>
      <w:r>
        <w:t xml:space="preserve"> as shown below. Finally, </w:t>
      </w:r>
      <w:r w:rsidR="00A73BA6">
        <w:t>the main text must start from next page and the length of the entire full paper is 20 pages.</w:t>
      </w:r>
    </w:p>
    <w:p w:rsidR="00A73BA6" w:rsidRPr="00A73BA6" w:rsidRDefault="00A73BA6" w:rsidP="00A73BA6">
      <w:pPr>
        <w:rPr>
          <w:szCs w:val="20"/>
        </w:rPr>
      </w:pPr>
    </w:p>
    <w:p w:rsidR="00A73BA6" w:rsidRPr="00DE077E" w:rsidRDefault="00A73BA6" w:rsidP="00A73BA6">
      <w:pPr>
        <w:rPr>
          <w:szCs w:val="20"/>
        </w:rPr>
      </w:pPr>
      <w:r w:rsidRPr="00050D47">
        <w:rPr>
          <w:rFonts w:hint="eastAsia"/>
          <w:b/>
          <w:szCs w:val="20"/>
        </w:rPr>
        <w:t>Keyword:</w:t>
      </w:r>
      <w:r>
        <w:rPr>
          <w:rFonts w:hint="eastAsia"/>
          <w:szCs w:val="20"/>
        </w:rPr>
        <w:t xml:space="preserve"> Submission Format, Style Guide</w:t>
      </w:r>
      <w:r>
        <w:rPr>
          <w:szCs w:val="20"/>
        </w:rPr>
        <w:t>, Keyword 3, Keyword 4, Keyword 5</w:t>
      </w:r>
      <w:r>
        <w:rPr>
          <w:rFonts w:hint="eastAsia"/>
          <w:szCs w:val="20"/>
        </w:rPr>
        <w:t>.</w:t>
      </w:r>
    </w:p>
    <w:p w:rsidR="005E2C42" w:rsidRDefault="005E2C42" w:rsidP="00B0374F">
      <w:pPr>
        <w:rPr>
          <w:szCs w:val="27"/>
        </w:rPr>
      </w:pPr>
    </w:p>
    <w:p w:rsidR="00A73BA6" w:rsidRDefault="00A73BA6" w:rsidP="00B0374F">
      <w:pPr>
        <w:rPr>
          <w:szCs w:val="27"/>
        </w:rPr>
      </w:pPr>
    </w:p>
    <w:p w:rsidR="00A73BA6" w:rsidRDefault="00A73BA6" w:rsidP="00B0374F">
      <w:pPr>
        <w:rPr>
          <w:szCs w:val="27"/>
        </w:rPr>
      </w:pPr>
    </w:p>
    <w:p w:rsidR="00A73BA6" w:rsidRDefault="00A73BA6" w:rsidP="00B0374F">
      <w:pPr>
        <w:rPr>
          <w:szCs w:val="27"/>
        </w:rPr>
      </w:pPr>
    </w:p>
    <w:p w:rsidR="00A73BA6" w:rsidRDefault="00A73BA6" w:rsidP="00B0374F">
      <w:pPr>
        <w:rPr>
          <w:szCs w:val="27"/>
        </w:rPr>
      </w:pPr>
    </w:p>
    <w:p w:rsidR="00A73BA6" w:rsidRDefault="00A73BA6" w:rsidP="00B0374F">
      <w:pPr>
        <w:rPr>
          <w:szCs w:val="27"/>
        </w:rPr>
      </w:pPr>
    </w:p>
    <w:p w:rsidR="00A73BA6" w:rsidRDefault="00A73BA6" w:rsidP="00B0374F">
      <w:pPr>
        <w:rPr>
          <w:szCs w:val="27"/>
        </w:rPr>
      </w:pPr>
    </w:p>
    <w:p w:rsidR="00A73BA6" w:rsidRDefault="00A73BA6" w:rsidP="00B0374F">
      <w:pPr>
        <w:rPr>
          <w:szCs w:val="27"/>
        </w:rPr>
      </w:pPr>
    </w:p>
    <w:p w:rsidR="00A73BA6" w:rsidRDefault="00A73BA6" w:rsidP="00B0374F">
      <w:pPr>
        <w:rPr>
          <w:szCs w:val="27"/>
        </w:rPr>
      </w:pPr>
    </w:p>
    <w:p w:rsidR="00A73BA6" w:rsidRDefault="00A73BA6" w:rsidP="00B0374F">
      <w:pPr>
        <w:rPr>
          <w:szCs w:val="27"/>
        </w:rPr>
      </w:pPr>
    </w:p>
    <w:p w:rsidR="00A73BA6" w:rsidRDefault="00A73BA6" w:rsidP="00B0374F">
      <w:pPr>
        <w:rPr>
          <w:szCs w:val="27"/>
        </w:rPr>
      </w:pPr>
    </w:p>
    <w:p w:rsidR="00A73BA6" w:rsidRDefault="00A73BA6" w:rsidP="00B0374F">
      <w:pPr>
        <w:rPr>
          <w:szCs w:val="27"/>
        </w:rPr>
      </w:pPr>
    </w:p>
    <w:p w:rsidR="00A73BA6" w:rsidRDefault="00A73BA6" w:rsidP="00B0374F">
      <w:pPr>
        <w:rPr>
          <w:szCs w:val="27"/>
        </w:rPr>
      </w:pPr>
    </w:p>
    <w:p w:rsidR="00A73BA6" w:rsidRDefault="00A73BA6" w:rsidP="00B0374F">
      <w:pPr>
        <w:rPr>
          <w:szCs w:val="27"/>
        </w:rPr>
      </w:pPr>
    </w:p>
    <w:p w:rsidR="000B79F9" w:rsidRDefault="000B79F9" w:rsidP="00B0374F">
      <w:pPr>
        <w:rPr>
          <w:szCs w:val="27"/>
        </w:rPr>
      </w:pPr>
    </w:p>
    <w:p w:rsidR="00A73BA6" w:rsidRDefault="00A73BA6" w:rsidP="00B0374F">
      <w:pPr>
        <w:rPr>
          <w:szCs w:val="27"/>
        </w:rPr>
      </w:pPr>
    </w:p>
    <w:p w:rsidR="005E2C42" w:rsidRPr="008846CB" w:rsidRDefault="005E2C42" w:rsidP="00A73BA6">
      <w:pPr>
        <w:rPr>
          <w:b/>
          <w:bCs/>
        </w:rPr>
      </w:pPr>
      <w:r w:rsidRPr="008846CB">
        <w:rPr>
          <w:rFonts w:hint="eastAsia"/>
          <w:b/>
          <w:bCs/>
        </w:rPr>
        <w:t>1. Introduction</w:t>
      </w:r>
    </w:p>
    <w:p w:rsidR="005E2C42" w:rsidRPr="007B091B" w:rsidRDefault="00B5202B" w:rsidP="00A73BA6">
      <w:pPr>
        <w:jc w:val="both"/>
        <w:rPr>
          <w:bCs/>
          <w:szCs w:val="20"/>
        </w:rPr>
      </w:pPr>
      <w:r>
        <w:rPr>
          <w:bCs/>
          <w:szCs w:val="20"/>
        </w:rPr>
        <w:t>No matter you submit an abstract paper or a full-length paper, t</w:t>
      </w:r>
      <w:r w:rsidR="005E2C42" w:rsidRPr="007B091B">
        <w:rPr>
          <w:rFonts w:hint="eastAsia"/>
          <w:bCs/>
          <w:szCs w:val="20"/>
        </w:rPr>
        <w:t xml:space="preserve">here are two </w:t>
      </w:r>
      <w:r w:rsidR="005E2C42">
        <w:rPr>
          <w:rFonts w:hint="eastAsia"/>
          <w:bCs/>
          <w:szCs w:val="20"/>
        </w:rPr>
        <w:t xml:space="preserve">points </w:t>
      </w:r>
      <w:r w:rsidR="005E2C42">
        <w:rPr>
          <w:bCs/>
          <w:szCs w:val="20"/>
        </w:rPr>
        <w:t>described</w:t>
      </w:r>
      <w:r w:rsidR="005E2C42">
        <w:rPr>
          <w:rFonts w:hint="eastAsia"/>
          <w:bCs/>
          <w:szCs w:val="20"/>
        </w:rPr>
        <w:t xml:space="preserve"> in the following subsections</w:t>
      </w:r>
      <w:r>
        <w:rPr>
          <w:bCs/>
          <w:szCs w:val="20"/>
        </w:rPr>
        <w:t xml:space="preserve"> for your notice.</w:t>
      </w:r>
    </w:p>
    <w:p w:rsidR="005E2C42" w:rsidRPr="00710A5F" w:rsidRDefault="005E2C42" w:rsidP="00B0374F">
      <w:pPr>
        <w:rPr>
          <w:bCs/>
          <w:szCs w:val="20"/>
        </w:rPr>
      </w:pPr>
    </w:p>
    <w:p w:rsidR="005E2C42" w:rsidRDefault="005E2C42" w:rsidP="00B0374F">
      <w:pPr>
        <w:rPr>
          <w:b/>
          <w:bCs/>
          <w:szCs w:val="27"/>
        </w:rPr>
      </w:pPr>
      <w:r>
        <w:rPr>
          <w:rFonts w:hint="eastAsia"/>
          <w:b/>
          <w:bCs/>
          <w:szCs w:val="20"/>
        </w:rPr>
        <w:t xml:space="preserve">1.1 </w:t>
      </w:r>
      <w:r>
        <w:rPr>
          <w:b/>
          <w:bCs/>
          <w:szCs w:val="20"/>
        </w:rPr>
        <w:t>T</w:t>
      </w:r>
      <w:r>
        <w:rPr>
          <w:rFonts w:hint="eastAsia"/>
          <w:b/>
          <w:bCs/>
          <w:szCs w:val="20"/>
        </w:rPr>
        <w:t>itle</w:t>
      </w:r>
    </w:p>
    <w:p w:rsidR="005E2C42" w:rsidRDefault="005E2C42" w:rsidP="00717CE3">
      <w:pPr>
        <w:jc w:val="both"/>
        <w:rPr>
          <w:szCs w:val="27"/>
        </w:rPr>
      </w:pPr>
      <w:r>
        <w:rPr>
          <w:szCs w:val="20"/>
        </w:rPr>
        <w:t>Type the title in bold type</w:t>
      </w:r>
      <w:r>
        <w:rPr>
          <w:rFonts w:hint="eastAsia"/>
          <w:szCs w:val="20"/>
        </w:rPr>
        <w:t>,</w:t>
      </w:r>
      <w:r>
        <w:rPr>
          <w:szCs w:val="20"/>
        </w:rPr>
        <w:t xml:space="preserve"> single-spaced, and centered across the top of the first page, in 14 point Times New Roman, as illustrated </w:t>
      </w:r>
      <w:r w:rsidR="0056641F">
        <w:rPr>
          <w:szCs w:val="20"/>
        </w:rPr>
        <w:t>on Page 1</w:t>
      </w:r>
      <w:r>
        <w:rPr>
          <w:szCs w:val="20"/>
        </w:rPr>
        <w:t>.</w:t>
      </w:r>
      <w:r w:rsidR="000B79F9">
        <w:rPr>
          <w:szCs w:val="20"/>
        </w:rPr>
        <w:t xml:space="preserve"> Please note that </w:t>
      </w:r>
      <w:r w:rsidR="000B79F9" w:rsidRPr="000A70EC">
        <w:rPr>
          <w:rStyle w:val="a6"/>
          <w:b w:val="0"/>
        </w:rPr>
        <w:t>your</w:t>
      </w:r>
      <w:r w:rsidR="000B79F9">
        <w:t xml:space="preserve"> paper title must be concise to briefly reflect your research point. Hence, a tedious paper title will not be accepted and the length of your paper title cannot exceed 16 words</w:t>
      </w:r>
    </w:p>
    <w:p w:rsidR="005E2C42" w:rsidRPr="00710A5F" w:rsidRDefault="005E2C42" w:rsidP="00B0374F">
      <w:pPr>
        <w:rPr>
          <w:bCs/>
          <w:szCs w:val="20"/>
        </w:rPr>
      </w:pPr>
    </w:p>
    <w:p w:rsidR="005E2C42" w:rsidRDefault="005E2C42" w:rsidP="00B0374F">
      <w:pPr>
        <w:rPr>
          <w:b/>
          <w:bCs/>
          <w:szCs w:val="27"/>
        </w:rPr>
      </w:pPr>
      <w:r>
        <w:rPr>
          <w:rFonts w:hint="eastAsia"/>
          <w:b/>
          <w:bCs/>
          <w:szCs w:val="20"/>
        </w:rPr>
        <w:t xml:space="preserve">1.2 </w:t>
      </w:r>
      <w:r>
        <w:rPr>
          <w:b/>
          <w:bCs/>
          <w:szCs w:val="20"/>
        </w:rPr>
        <w:t>A</w:t>
      </w:r>
      <w:r>
        <w:rPr>
          <w:rFonts w:hint="eastAsia"/>
          <w:b/>
          <w:bCs/>
          <w:szCs w:val="20"/>
        </w:rPr>
        <w:t>uthors</w:t>
      </w:r>
    </w:p>
    <w:p w:rsidR="005E2C42" w:rsidRDefault="005E2C42" w:rsidP="00717CE3">
      <w:pPr>
        <w:jc w:val="both"/>
        <w:rPr>
          <w:szCs w:val="27"/>
        </w:rPr>
      </w:pPr>
      <w:r>
        <w:rPr>
          <w:szCs w:val="20"/>
        </w:rPr>
        <w:t>The author(s), affiliation(s), mailing address</w:t>
      </w:r>
      <w:r w:rsidR="00B5202B">
        <w:rPr>
          <w:szCs w:val="20"/>
        </w:rPr>
        <w:t>(</w:t>
      </w:r>
      <w:r w:rsidR="00046D57">
        <w:rPr>
          <w:szCs w:val="20"/>
        </w:rPr>
        <w:t>e</w:t>
      </w:r>
      <w:r w:rsidR="00B5202B">
        <w:rPr>
          <w:szCs w:val="20"/>
        </w:rPr>
        <w:t>s)</w:t>
      </w:r>
      <w:r>
        <w:rPr>
          <w:szCs w:val="20"/>
        </w:rPr>
        <w:t>, and email address(</w:t>
      </w:r>
      <w:r w:rsidR="00046D57">
        <w:rPr>
          <w:szCs w:val="20"/>
        </w:rPr>
        <w:t>e</w:t>
      </w:r>
      <w:r>
        <w:rPr>
          <w:szCs w:val="20"/>
        </w:rPr>
        <w:t>s) should be centered on the line below the title, in 1</w:t>
      </w:r>
      <w:r w:rsidR="0056641F">
        <w:rPr>
          <w:szCs w:val="20"/>
        </w:rPr>
        <w:t>0</w:t>
      </w:r>
      <w:r>
        <w:rPr>
          <w:szCs w:val="20"/>
        </w:rPr>
        <w:t xml:space="preserve"> point Times New Roman, as illustrated above. </w:t>
      </w:r>
      <w:r>
        <w:rPr>
          <w:rFonts w:hint="eastAsia"/>
          <w:szCs w:val="20"/>
        </w:rPr>
        <w:t>O</w:t>
      </w:r>
      <w:r>
        <w:rPr>
          <w:szCs w:val="20"/>
        </w:rPr>
        <w:t xml:space="preserve">ne line space should </w:t>
      </w:r>
      <w:r>
        <w:rPr>
          <w:rFonts w:hint="eastAsia"/>
          <w:szCs w:val="20"/>
        </w:rPr>
        <w:t xml:space="preserve">be used to </w:t>
      </w:r>
      <w:r>
        <w:rPr>
          <w:szCs w:val="20"/>
        </w:rPr>
        <w:t xml:space="preserve">separate </w:t>
      </w:r>
      <w:r>
        <w:rPr>
          <w:rFonts w:hint="eastAsia"/>
          <w:szCs w:val="20"/>
        </w:rPr>
        <w:t>author(s)</w:t>
      </w:r>
      <w:r>
        <w:rPr>
          <w:szCs w:val="20"/>
        </w:rPr>
        <w:t xml:space="preserve"> from the </w:t>
      </w:r>
      <w:r>
        <w:rPr>
          <w:rFonts w:hint="eastAsia"/>
          <w:szCs w:val="20"/>
        </w:rPr>
        <w:t xml:space="preserve">paper title. </w:t>
      </w:r>
      <w:r w:rsidR="00DF35D1">
        <w:rPr>
          <w:szCs w:val="20"/>
        </w:rPr>
        <w:t xml:space="preserve">As shown in the top lines of </w:t>
      </w:r>
      <w:r w:rsidR="000B79F9">
        <w:rPr>
          <w:szCs w:val="20"/>
        </w:rPr>
        <w:t>P</w:t>
      </w:r>
      <w:r w:rsidR="00DF35D1">
        <w:rPr>
          <w:szCs w:val="20"/>
        </w:rPr>
        <w:t>age</w:t>
      </w:r>
      <w:r w:rsidR="000B79F9">
        <w:rPr>
          <w:szCs w:val="20"/>
        </w:rPr>
        <w:t xml:space="preserve"> 1</w:t>
      </w:r>
      <w:r w:rsidR="00DF35D1">
        <w:rPr>
          <w:szCs w:val="20"/>
        </w:rPr>
        <w:t>, p</w:t>
      </w:r>
      <w:r>
        <w:rPr>
          <w:rFonts w:hint="eastAsia"/>
          <w:szCs w:val="20"/>
        </w:rPr>
        <w:t>lease d</w:t>
      </w:r>
      <w:r>
        <w:rPr>
          <w:szCs w:val="20"/>
        </w:rPr>
        <w:t xml:space="preserve">o not </w:t>
      </w:r>
      <w:r w:rsidR="00DF35D1">
        <w:rPr>
          <w:szCs w:val="20"/>
        </w:rPr>
        <w:t>add</w:t>
      </w:r>
      <w:r>
        <w:rPr>
          <w:szCs w:val="20"/>
        </w:rPr>
        <w:t xml:space="preserve"> titles </w:t>
      </w:r>
      <w:r w:rsidR="00DF35D1">
        <w:rPr>
          <w:szCs w:val="20"/>
        </w:rPr>
        <w:t xml:space="preserve">(i.e., </w:t>
      </w:r>
      <w:r>
        <w:rPr>
          <w:szCs w:val="20"/>
        </w:rPr>
        <w:t>Dr., Professor,</w:t>
      </w:r>
      <w:r w:rsidR="00DF35D1">
        <w:rPr>
          <w:szCs w:val="20"/>
        </w:rPr>
        <w:t xml:space="preserve"> Dean, </w:t>
      </w:r>
      <w:r>
        <w:rPr>
          <w:szCs w:val="20"/>
        </w:rPr>
        <w:t>etc.</w:t>
      </w:r>
      <w:r w:rsidR="00DF35D1">
        <w:rPr>
          <w:szCs w:val="20"/>
        </w:rPr>
        <w:t>) before the author name(s).</w:t>
      </w:r>
    </w:p>
    <w:p w:rsidR="005E2C42" w:rsidRDefault="005E2C42" w:rsidP="00B0374F">
      <w:pPr>
        <w:rPr>
          <w:b/>
          <w:bCs/>
          <w:szCs w:val="20"/>
        </w:rPr>
      </w:pPr>
    </w:p>
    <w:p w:rsidR="00DF35D1" w:rsidRPr="00DF35D1" w:rsidRDefault="00DF35D1" w:rsidP="00B0374F">
      <w:pPr>
        <w:rPr>
          <w:b/>
          <w:bCs/>
          <w:szCs w:val="20"/>
        </w:rPr>
      </w:pPr>
    </w:p>
    <w:p w:rsidR="005E2C42" w:rsidRDefault="005E2C42" w:rsidP="00346A25">
      <w:pPr>
        <w:rPr>
          <w:b/>
          <w:bCs/>
          <w:szCs w:val="20"/>
        </w:rPr>
      </w:pPr>
      <w:r>
        <w:rPr>
          <w:rFonts w:hint="eastAsia"/>
          <w:b/>
          <w:bCs/>
          <w:szCs w:val="20"/>
        </w:rPr>
        <w:t xml:space="preserve">2. </w:t>
      </w:r>
      <w:r w:rsidR="00B5202B">
        <w:rPr>
          <w:b/>
          <w:bCs/>
          <w:szCs w:val="20"/>
        </w:rPr>
        <w:t>Abstract Paper</w:t>
      </w:r>
    </w:p>
    <w:p w:rsidR="00C77F6C" w:rsidRPr="00E61F5D" w:rsidRDefault="00B5202B" w:rsidP="00C77F6C">
      <w:pPr>
        <w:jc w:val="both"/>
      </w:pPr>
      <w:r>
        <w:rPr>
          <w:rFonts w:hint="eastAsia"/>
          <w:szCs w:val="20"/>
        </w:rPr>
        <w:t xml:space="preserve">If you submit an </w:t>
      </w:r>
      <w:r>
        <w:rPr>
          <w:szCs w:val="20"/>
        </w:rPr>
        <w:t>abstract</w:t>
      </w:r>
      <w:r>
        <w:rPr>
          <w:rFonts w:hint="eastAsia"/>
          <w:szCs w:val="20"/>
        </w:rPr>
        <w:t xml:space="preserve"> </w:t>
      </w:r>
      <w:r>
        <w:rPr>
          <w:szCs w:val="20"/>
        </w:rPr>
        <w:t>paper, the</w:t>
      </w:r>
      <w:r w:rsidR="00C77F6C">
        <w:rPr>
          <w:szCs w:val="20"/>
        </w:rPr>
        <w:t>re are four parts for your abstract. They are</w:t>
      </w:r>
      <w:r>
        <w:rPr>
          <w:szCs w:val="20"/>
        </w:rPr>
        <w:t xml:space="preserve"> </w:t>
      </w:r>
      <w:r w:rsidR="00C77F6C">
        <w:rPr>
          <w:szCs w:val="20"/>
        </w:rPr>
        <w:t xml:space="preserve">Paper Title, Author Information, Abstract with keywords, and </w:t>
      </w:r>
      <w:r w:rsidR="00E61F5D">
        <w:rPr>
          <w:szCs w:val="20"/>
        </w:rPr>
        <w:t>Main Description for your Research</w:t>
      </w:r>
      <w:r w:rsidR="00C77F6C">
        <w:rPr>
          <w:szCs w:val="20"/>
        </w:rPr>
        <w:t xml:space="preserve">. </w:t>
      </w:r>
      <w:r w:rsidR="00E61F5D">
        <w:rPr>
          <w:szCs w:val="20"/>
        </w:rPr>
        <w:t>When</w:t>
      </w:r>
      <w:r w:rsidR="00C77F6C">
        <w:rPr>
          <w:rFonts w:hint="eastAsia"/>
        </w:rPr>
        <w:t xml:space="preserve"> </w:t>
      </w:r>
      <w:r w:rsidR="00E61F5D">
        <w:t xml:space="preserve">you </w:t>
      </w:r>
      <w:r w:rsidR="00C77F6C">
        <w:rPr>
          <w:rFonts w:hint="eastAsia"/>
        </w:rPr>
        <w:t>choo</w:t>
      </w:r>
      <w:r w:rsidR="00E61F5D">
        <w:t xml:space="preserve">se submitting </w:t>
      </w:r>
      <w:r w:rsidR="00C77F6C">
        <w:rPr>
          <w:rFonts w:hint="eastAsia"/>
        </w:rPr>
        <w:t xml:space="preserve">abstract only rather than full paper, </w:t>
      </w:r>
      <w:r w:rsidR="00C77F6C">
        <w:t xml:space="preserve">the maximal length is </w:t>
      </w:r>
      <w:r w:rsidR="00346A25">
        <w:t>one</w:t>
      </w:r>
      <w:r w:rsidR="00C77F6C">
        <w:t xml:space="preserve"> </w:t>
      </w:r>
      <w:r w:rsidR="00C77F6C">
        <w:rPr>
          <w:rFonts w:hint="eastAsia"/>
        </w:rPr>
        <w:t>page.</w:t>
      </w:r>
      <w:r w:rsidR="00E61F5D">
        <w:rPr>
          <w:rFonts w:hint="eastAsia"/>
        </w:rPr>
        <w:t xml:space="preserve"> </w:t>
      </w:r>
      <w:r w:rsidR="00C77F6C">
        <w:rPr>
          <w:rFonts w:hint="eastAsia"/>
          <w:szCs w:val="20"/>
        </w:rPr>
        <w:t>The paper size</w:t>
      </w:r>
      <w:r w:rsidR="00C77F6C">
        <w:rPr>
          <w:szCs w:val="20"/>
        </w:rPr>
        <w:t xml:space="preserve"> </w:t>
      </w:r>
      <w:r w:rsidR="00C77F6C">
        <w:rPr>
          <w:rFonts w:hint="eastAsia"/>
          <w:szCs w:val="20"/>
        </w:rPr>
        <w:t xml:space="preserve">should be </w:t>
      </w:r>
      <w:r w:rsidR="00C77F6C">
        <w:rPr>
          <w:szCs w:val="20"/>
        </w:rPr>
        <w:t>A4 (i.e. 21.0 centimeters [8.27 inches]</w:t>
      </w:r>
      <w:r w:rsidR="00C77F6C">
        <w:rPr>
          <w:rFonts w:hint="eastAsia"/>
          <w:szCs w:val="20"/>
        </w:rPr>
        <w:t xml:space="preserve"> </w:t>
      </w:r>
      <w:r w:rsidR="00C77F6C">
        <w:rPr>
          <w:szCs w:val="20"/>
        </w:rPr>
        <w:t>by</w:t>
      </w:r>
      <w:r w:rsidR="00C77F6C">
        <w:rPr>
          <w:rFonts w:hint="eastAsia"/>
          <w:szCs w:val="20"/>
        </w:rPr>
        <w:t xml:space="preserve"> </w:t>
      </w:r>
      <w:r w:rsidR="00C77F6C">
        <w:rPr>
          <w:szCs w:val="20"/>
        </w:rPr>
        <w:t xml:space="preserve">29.69 centimeters [11.69 inches]) </w:t>
      </w:r>
      <w:r w:rsidR="00C77F6C">
        <w:rPr>
          <w:rFonts w:hint="eastAsia"/>
          <w:szCs w:val="20"/>
        </w:rPr>
        <w:t xml:space="preserve">and </w:t>
      </w:r>
      <w:r w:rsidR="00C77F6C">
        <w:rPr>
          <w:szCs w:val="20"/>
        </w:rPr>
        <w:t xml:space="preserve">the </w:t>
      </w:r>
      <w:r w:rsidR="00C77F6C">
        <w:rPr>
          <w:rFonts w:hint="eastAsia"/>
          <w:szCs w:val="20"/>
        </w:rPr>
        <w:t>m</w:t>
      </w:r>
      <w:r w:rsidR="00C77F6C">
        <w:rPr>
          <w:sz w:val="22"/>
          <w:szCs w:val="22"/>
        </w:rPr>
        <w:t>argins should be set to Word's default</w:t>
      </w:r>
      <w:r w:rsidR="00C77F6C">
        <w:rPr>
          <w:szCs w:val="20"/>
        </w:rPr>
        <w:t xml:space="preserve">: top </w:t>
      </w:r>
      <w:r w:rsidR="00C77F6C">
        <w:rPr>
          <w:rFonts w:hint="eastAsia"/>
          <w:szCs w:val="20"/>
        </w:rPr>
        <w:t xml:space="preserve">and bottom </w:t>
      </w:r>
      <w:r w:rsidR="00C77F6C">
        <w:rPr>
          <w:szCs w:val="20"/>
        </w:rPr>
        <w:t>2.54 centimeters (1.</w:t>
      </w:r>
      <w:r w:rsidR="00C77F6C">
        <w:rPr>
          <w:rFonts w:hint="eastAsia"/>
          <w:szCs w:val="20"/>
        </w:rPr>
        <w:t xml:space="preserve">00 </w:t>
      </w:r>
      <w:r w:rsidR="00C77F6C">
        <w:rPr>
          <w:szCs w:val="20"/>
        </w:rPr>
        <w:t xml:space="preserve">inches), right and left </w:t>
      </w:r>
      <w:r w:rsidR="00C77F6C">
        <w:rPr>
          <w:rFonts w:hint="eastAsia"/>
          <w:szCs w:val="20"/>
        </w:rPr>
        <w:t>3.17</w:t>
      </w:r>
      <w:r w:rsidR="00C77F6C">
        <w:rPr>
          <w:szCs w:val="20"/>
        </w:rPr>
        <w:t xml:space="preserve"> centimeters (</w:t>
      </w:r>
      <w:r w:rsidR="00C77F6C">
        <w:rPr>
          <w:rFonts w:hint="eastAsia"/>
          <w:szCs w:val="20"/>
        </w:rPr>
        <w:t>1.25</w:t>
      </w:r>
      <w:r w:rsidR="00C77F6C">
        <w:rPr>
          <w:szCs w:val="20"/>
        </w:rPr>
        <w:t xml:space="preserve"> inches</w:t>
      </w:r>
      <w:r w:rsidR="00C77F6C">
        <w:rPr>
          <w:rFonts w:hint="eastAsia"/>
          <w:szCs w:val="20"/>
        </w:rPr>
        <w:t>)</w:t>
      </w:r>
      <w:r w:rsidR="00C77F6C">
        <w:rPr>
          <w:szCs w:val="20"/>
        </w:rPr>
        <w:t>. Papers that deviate from these instructions may not be published.</w:t>
      </w:r>
    </w:p>
    <w:p w:rsidR="00B5202B" w:rsidRDefault="00B5202B" w:rsidP="00717CE3">
      <w:pPr>
        <w:jc w:val="both"/>
        <w:rPr>
          <w:szCs w:val="20"/>
        </w:rPr>
      </w:pPr>
    </w:p>
    <w:p w:rsidR="00C77F6C" w:rsidRDefault="00C77F6C" w:rsidP="00346A25">
      <w:pPr>
        <w:rPr>
          <w:b/>
          <w:bCs/>
          <w:szCs w:val="20"/>
        </w:rPr>
      </w:pPr>
      <w:r>
        <w:rPr>
          <w:b/>
          <w:bCs/>
          <w:szCs w:val="20"/>
        </w:rPr>
        <w:t>3</w:t>
      </w:r>
      <w:r>
        <w:rPr>
          <w:rFonts w:hint="eastAsia"/>
          <w:b/>
          <w:bCs/>
          <w:szCs w:val="20"/>
        </w:rPr>
        <w:t xml:space="preserve">. </w:t>
      </w:r>
      <w:r>
        <w:rPr>
          <w:b/>
          <w:bCs/>
          <w:szCs w:val="20"/>
        </w:rPr>
        <w:t>Full Paper</w:t>
      </w:r>
    </w:p>
    <w:p w:rsidR="00C77F6C" w:rsidRDefault="00C77F6C" w:rsidP="00717CE3">
      <w:pPr>
        <w:jc w:val="both"/>
        <w:rPr>
          <w:szCs w:val="20"/>
        </w:rPr>
      </w:pPr>
      <w:r>
        <w:rPr>
          <w:rFonts w:hint="eastAsia"/>
          <w:szCs w:val="20"/>
        </w:rPr>
        <w:t xml:space="preserve">If you submit a </w:t>
      </w:r>
      <w:r>
        <w:rPr>
          <w:szCs w:val="20"/>
        </w:rPr>
        <w:t xml:space="preserve">full-length paper, the maximal length is </w:t>
      </w:r>
      <w:r w:rsidR="00346A25">
        <w:rPr>
          <w:szCs w:val="20"/>
        </w:rPr>
        <w:t>20</w:t>
      </w:r>
      <w:r>
        <w:rPr>
          <w:szCs w:val="20"/>
        </w:rPr>
        <w:t xml:space="preserve"> pages including references, figures and tables.</w:t>
      </w:r>
    </w:p>
    <w:p w:rsidR="00C77F6C" w:rsidRPr="00346A25" w:rsidRDefault="00C77F6C" w:rsidP="00717CE3">
      <w:pPr>
        <w:jc w:val="both"/>
        <w:rPr>
          <w:szCs w:val="20"/>
        </w:rPr>
      </w:pPr>
    </w:p>
    <w:p w:rsidR="00C77F6C" w:rsidRPr="00C77F6C" w:rsidRDefault="00C77F6C" w:rsidP="00717CE3">
      <w:pPr>
        <w:jc w:val="both"/>
        <w:rPr>
          <w:b/>
          <w:szCs w:val="20"/>
        </w:rPr>
      </w:pPr>
      <w:r w:rsidRPr="00C77F6C">
        <w:rPr>
          <w:rFonts w:hint="eastAsia"/>
          <w:b/>
          <w:szCs w:val="20"/>
        </w:rPr>
        <w:t>3.1 He</w:t>
      </w:r>
      <w:r>
        <w:rPr>
          <w:b/>
          <w:szCs w:val="20"/>
        </w:rPr>
        <w:t>a</w:t>
      </w:r>
      <w:r w:rsidRPr="00C77F6C">
        <w:rPr>
          <w:rFonts w:hint="eastAsia"/>
          <w:b/>
          <w:szCs w:val="20"/>
        </w:rPr>
        <w:t>ding</w:t>
      </w:r>
    </w:p>
    <w:p w:rsidR="005E2C42" w:rsidRDefault="005E2C42" w:rsidP="00717CE3">
      <w:pPr>
        <w:jc w:val="both"/>
        <w:rPr>
          <w:szCs w:val="20"/>
        </w:rPr>
      </w:pPr>
      <w:r>
        <w:rPr>
          <w:szCs w:val="20"/>
        </w:rPr>
        <w:t xml:space="preserve">Headings should be in bold type, in 12 point Times New Roman. First-level headings should be </w:t>
      </w:r>
      <w:r w:rsidR="00346A25">
        <w:rPr>
          <w:szCs w:val="20"/>
        </w:rPr>
        <w:t>flush left with initial caps</w:t>
      </w:r>
      <w:r>
        <w:rPr>
          <w:szCs w:val="20"/>
        </w:rPr>
        <w:t xml:space="preserve"> as illustrated above. Second-level headings should </w:t>
      </w:r>
      <w:r w:rsidR="00346A25">
        <w:rPr>
          <w:szCs w:val="20"/>
        </w:rPr>
        <w:t xml:space="preserve">also </w:t>
      </w:r>
      <w:r>
        <w:rPr>
          <w:szCs w:val="20"/>
        </w:rPr>
        <w:t>be flush left with initial caps.</w:t>
      </w:r>
      <w:r w:rsidR="00346A25">
        <w:rPr>
          <w:szCs w:val="20"/>
        </w:rPr>
        <w:t xml:space="preserve"> One </w:t>
      </w:r>
      <w:r>
        <w:rPr>
          <w:szCs w:val="20"/>
        </w:rPr>
        <w:t xml:space="preserve">line space should </w:t>
      </w:r>
      <w:r w:rsidR="00346A25">
        <w:rPr>
          <w:szCs w:val="20"/>
        </w:rPr>
        <w:t xml:space="preserve">be given to </w:t>
      </w:r>
      <w:r>
        <w:rPr>
          <w:szCs w:val="20"/>
        </w:rPr>
        <w:t>separate headings from the preceding text</w:t>
      </w:r>
      <w:r w:rsidR="00346A25">
        <w:rPr>
          <w:szCs w:val="20"/>
        </w:rPr>
        <w:t xml:space="preserve"> as illustrated above.</w:t>
      </w:r>
    </w:p>
    <w:p w:rsidR="00B5202B" w:rsidRDefault="00B5202B" w:rsidP="00B5202B">
      <w:pPr>
        <w:rPr>
          <w:b/>
          <w:bCs/>
          <w:szCs w:val="20"/>
        </w:rPr>
      </w:pPr>
    </w:p>
    <w:p w:rsidR="005E2C42" w:rsidRPr="007B091B" w:rsidRDefault="005E2C42" w:rsidP="00B0374F">
      <w:pPr>
        <w:rPr>
          <w:b/>
          <w:szCs w:val="20"/>
        </w:rPr>
      </w:pPr>
      <w:r>
        <w:rPr>
          <w:rFonts w:hint="eastAsia"/>
          <w:b/>
          <w:szCs w:val="20"/>
        </w:rPr>
        <w:lastRenderedPageBreak/>
        <w:t>3.</w:t>
      </w:r>
      <w:r w:rsidR="00C77F6C">
        <w:rPr>
          <w:b/>
          <w:szCs w:val="20"/>
        </w:rPr>
        <w:t>2</w:t>
      </w:r>
      <w:r>
        <w:rPr>
          <w:rFonts w:hint="eastAsia"/>
          <w:b/>
          <w:szCs w:val="20"/>
        </w:rPr>
        <w:t xml:space="preserve"> Abstract</w:t>
      </w:r>
    </w:p>
    <w:p w:rsidR="005E2C42" w:rsidRDefault="005E2C42" w:rsidP="00717CE3">
      <w:pPr>
        <w:jc w:val="both"/>
        <w:rPr>
          <w:szCs w:val="20"/>
        </w:rPr>
      </w:pPr>
      <w:r>
        <w:rPr>
          <w:szCs w:val="20"/>
        </w:rPr>
        <w:t>Begin</w:t>
      </w:r>
      <w:r>
        <w:rPr>
          <w:rFonts w:hint="eastAsia"/>
          <w:szCs w:val="20"/>
        </w:rPr>
        <w:t xml:space="preserve">ning with the centered heading ABSTRACT, </w:t>
      </w:r>
      <w:r w:rsidR="00346A25">
        <w:rPr>
          <w:szCs w:val="20"/>
        </w:rPr>
        <w:t xml:space="preserve">the one-page </w:t>
      </w:r>
      <w:r>
        <w:rPr>
          <w:szCs w:val="20"/>
        </w:rPr>
        <w:t xml:space="preserve">abstract </w:t>
      </w:r>
      <w:r>
        <w:rPr>
          <w:rFonts w:hint="eastAsia"/>
          <w:szCs w:val="20"/>
        </w:rPr>
        <w:t>is used to i</w:t>
      </w:r>
      <w:r>
        <w:rPr>
          <w:szCs w:val="20"/>
        </w:rPr>
        <w:t xml:space="preserve">ntroduce </w:t>
      </w:r>
      <w:r>
        <w:rPr>
          <w:rFonts w:hint="eastAsia"/>
          <w:szCs w:val="20"/>
        </w:rPr>
        <w:t xml:space="preserve">and summarize </w:t>
      </w:r>
      <w:r w:rsidR="00346A25">
        <w:rPr>
          <w:szCs w:val="20"/>
        </w:rPr>
        <w:t xml:space="preserve">why you conduct </w:t>
      </w:r>
      <w:r>
        <w:rPr>
          <w:szCs w:val="20"/>
        </w:rPr>
        <w:t>th</w:t>
      </w:r>
      <w:r w:rsidR="00346A25">
        <w:rPr>
          <w:szCs w:val="20"/>
        </w:rPr>
        <w:t>is</w:t>
      </w:r>
      <w:r>
        <w:rPr>
          <w:szCs w:val="20"/>
        </w:rPr>
        <w:t xml:space="preserve"> </w:t>
      </w:r>
      <w:r>
        <w:rPr>
          <w:rFonts w:hint="eastAsia"/>
          <w:szCs w:val="20"/>
        </w:rPr>
        <w:t>research,</w:t>
      </w:r>
      <w:r>
        <w:rPr>
          <w:szCs w:val="20"/>
        </w:rPr>
        <w:t xml:space="preserve"> </w:t>
      </w:r>
      <w:r w:rsidR="00346A25">
        <w:rPr>
          <w:szCs w:val="20"/>
        </w:rPr>
        <w:t>how you conduct this research and what your research have achieved (or expected to achieve)</w:t>
      </w:r>
      <w:r w:rsidR="002E1F29">
        <w:rPr>
          <w:szCs w:val="20"/>
        </w:rPr>
        <w:t>. The words in the abstract</w:t>
      </w:r>
      <w:r w:rsidR="00346A25">
        <w:rPr>
          <w:szCs w:val="20"/>
        </w:rPr>
        <w:t xml:space="preserve"> </w:t>
      </w:r>
      <w:r w:rsidR="002E1F29">
        <w:rPr>
          <w:szCs w:val="20"/>
        </w:rPr>
        <w:t xml:space="preserve">is </w:t>
      </w:r>
      <w:r>
        <w:rPr>
          <w:szCs w:val="20"/>
        </w:rPr>
        <w:t>in 12 point Times New Roman.</w:t>
      </w:r>
    </w:p>
    <w:p w:rsidR="005E2C42" w:rsidRPr="002E1F29" w:rsidRDefault="005E2C42" w:rsidP="00717CE3">
      <w:pPr>
        <w:jc w:val="both"/>
        <w:rPr>
          <w:szCs w:val="20"/>
        </w:rPr>
      </w:pPr>
    </w:p>
    <w:p w:rsidR="005E2C42" w:rsidRPr="00FE7B46" w:rsidRDefault="005E2C42" w:rsidP="00717CE3">
      <w:pPr>
        <w:jc w:val="both"/>
        <w:rPr>
          <w:b/>
          <w:szCs w:val="20"/>
        </w:rPr>
      </w:pPr>
      <w:r w:rsidRPr="00FE7B46">
        <w:rPr>
          <w:rFonts w:hint="eastAsia"/>
          <w:b/>
          <w:szCs w:val="20"/>
        </w:rPr>
        <w:t>3.</w:t>
      </w:r>
      <w:r w:rsidR="00C77F6C">
        <w:rPr>
          <w:b/>
          <w:szCs w:val="20"/>
        </w:rPr>
        <w:t>3</w:t>
      </w:r>
      <w:r w:rsidRPr="00FE7B46">
        <w:rPr>
          <w:rFonts w:hint="eastAsia"/>
          <w:b/>
          <w:szCs w:val="20"/>
        </w:rPr>
        <w:t xml:space="preserve"> Main text</w:t>
      </w:r>
      <w:r>
        <w:rPr>
          <w:rFonts w:hint="eastAsia"/>
          <w:b/>
          <w:szCs w:val="20"/>
        </w:rPr>
        <w:t>, tables and figures</w:t>
      </w:r>
    </w:p>
    <w:p w:rsidR="005E2C42" w:rsidRDefault="005E2C42" w:rsidP="00717CE3">
      <w:pPr>
        <w:jc w:val="both"/>
        <w:rPr>
          <w:szCs w:val="27"/>
        </w:rPr>
      </w:pPr>
      <w:r>
        <w:rPr>
          <w:szCs w:val="20"/>
        </w:rPr>
        <w:t xml:space="preserve">All </w:t>
      </w:r>
      <w:r>
        <w:rPr>
          <w:rFonts w:hint="eastAsia"/>
          <w:szCs w:val="20"/>
        </w:rPr>
        <w:t xml:space="preserve">body </w:t>
      </w:r>
      <w:r>
        <w:rPr>
          <w:szCs w:val="20"/>
        </w:rPr>
        <w:t>paragraphs should begin flush left (no paragraph indent) and right justified</w:t>
      </w:r>
      <w:r>
        <w:rPr>
          <w:rFonts w:hint="eastAsia"/>
          <w:szCs w:val="20"/>
        </w:rPr>
        <w:t>,</w:t>
      </w:r>
      <w:r>
        <w:rPr>
          <w:szCs w:val="20"/>
        </w:rPr>
        <w:t xml:space="preserve"> </w:t>
      </w:r>
      <w:r>
        <w:rPr>
          <w:rFonts w:hint="eastAsia"/>
          <w:szCs w:val="20"/>
        </w:rPr>
        <w:t>s</w:t>
      </w:r>
      <w:r>
        <w:rPr>
          <w:szCs w:val="20"/>
        </w:rPr>
        <w:t>ingle-space the body of the paper</w:t>
      </w:r>
      <w:r>
        <w:rPr>
          <w:rFonts w:hint="eastAsia"/>
          <w:szCs w:val="20"/>
        </w:rPr>
        <w:t>, and</w:t>
      </w:r>
      <w:r>
        <w:rPr>
          <w:szCs w:val="20"/>
        </w:rPr>
        <w:t xml:space="preserve"> </w:t>
      </w:r>
      <w:r>
        <w:rPr>
          <w:rFonts w:hint="eastAsia"/>
          <w:szCs w:val="20"/>
        </w:rPr>
        <w:t>u</w:t>
      </w:r>
      <w:r>
        <w:rPr>
          <w:szCs w:val="20"/>
        </w:rPr>
        <w:t xml:space="preserve">se 12 point Times New Roman throughout. Figures and tables should be placed as close as possible to where they are cited. All tables and </w:t>
      </w:r>
      <w:r>
        <w:rPr>
          <w:rFonts w:hint="eastAsia"/>
          <w:szCs w:val="20"/>
        </w:rPr>
        <w:t xml:space="preserve">figures </w:t>
      </w:r>
      <w:r>
        <w:rPr>
          <w:szCs w:val="20"/>
        </w:rPr>
        <w:t xml:space="preserve">should be </w:t>
      </w:r>
      <w:r>
        <w:rPr>
          <w:rFonts w:hint="eastAsia"/>
          <w:szCs w:val="20"/>
        </w:rPr>
        <w:t>e</w:t>
      </w:r>
      <w:r>
        <w:rPr>
          <w:szCs w:val="20"/>
        </w:rPr>
        <w:t xml:space="preserve">mbedded into the file and sized appropriately. </w:t>
      </w:r>
      <w:r>
        <w:rPr>
          <w:rFonts w:hint="eastAsia"/>
          <w:szCs w:val="20"/>
        </w:rPr>
        <w:t>All</w:t>
      </w:r>
      <w:r>
        <w:rPr>
          <w:szCs w:val="20"/>
        </w:rPr>
        <w:t xml:space="preserve"> photographs</w:t>
      </w:r>
      <w:r>
        <w:rPr>
          <w:rFonts w:hint="eastAsia"/>
          <w:szCs w:val="20"/>
        </w:rPr>
        <w:t xml:space="preserve"> should</w:t>
      </w:r>
      <w:r>
        <w:rPr>
          <w:szCs w:val="20"/>
        </w:rPr>
        <w:t xml:space="preserve"> be sampled at 300 dpi (dots per inch). Keep in mind that web graphics are typically sampled at 72 dpi. Photographs must be properly sized and positioned in the body of the paper.</w:t>
      </w:r>
    </w:p>
    <w:p w:rsidR="005E2C42" w:rsidRDefault="005E2C42" w:rsidP="00B0374F">
      <w:pPr>
        <w:rPr>
          <w:rStyle w:val="a6"/>
          <w:sz w:val="22"/>
          <w:szCs w:val="22"/>
        </w:rPr>
      </w:pPr>
    </w:p>
    <w:p w:rsidR="005E2C42" w:rsidRDefault="005E2C42" w:rsidP="00B0374F">
      <w:pPr>
        <w:rPr>
          <w:b/>
          <w:bCs/>
          <w:szCs w:val="27"/>
        </w:rPr>
      </w:pPr>
      <w:r>
        <w:rPr>
          <w:rStyle w:val="a6"/>
          <w:rFonts w:hint="eastAsia"/>
          <w:sz w:val="22"/>
          <w:szCs w:val="22"/>
        </w:rPr>
        <w:t>3.</w:t>
      </w:r>
      <w:r w:rsidR="00C77F6C">
        <w:rPr>
          <w:rStyle w:val="a6"/>
          <w:sz w:val="22"/>
          <w:szCs w:val="22"/>
        </w:rPr>
        <w:t>4</w:t>
      </w:r>
      <w:r>
        <w:rPr>
          <w:rStyle w:val="a6"/>
          <w:rFonts w:hint="eastAsia"/>
          <w:sz w:val="22"/>
          <w:szCs w:val="22"/>
        </w:rPr>
        <w:t xml:space="preserve"> </w:t>
      </w:r>
      <w:r>
        <w:rPr>
          <w:rFonts w:hint="eastAsia"/>
          <w:b/>
          <w:bCs/>
          <w:szCs w:val="27"/>
        </w:rPr>
        <w:t>Page Size</w:t>
      </w:r>
    </w:p>
    <w:p w:rsidR="005E2C42" w:rsidRDefault="005E2C42" w:rsidP="00717CE3">
      <w:pPr>
        <w:jc w:val="both"/>
        <w:rPr>
          <w:sz w:val="22"/>
          <w:szCs w:val="22"/>
        </w:rPr>
      </w:pPr>
      <w:r>
        <w:rPr>
          <w:rFonts w:hint="eastAsia"/>
          <w:szCs w:val="20"/>
        </w:rPr>
        <w:t>The paper size</w:t>
      </w:r>
      <w:r>
        <w:rPr>
          <w:szCs w:val="20"/>
        </w:rPr>
        <w:t xml:space="preserve"> </w:t>
      </w:r>
      <w:r>
        <w:rPr>
          <w:rFonts w:hint="eastAsia"/>
          <w:szCs w:val="20"/>
        </w:rPr>
        <w:t xml:space="preserve">should be </w:t>
      </w:r>
      <w:r>
        <w:rPr>
          <w:szCs w:val="20"/>
        </w:rPr>
        <w:t>A4 (i.e. 21.0 centimeters [8.27 inches]</w:t>
      </w:r>
      <w:r>
        <w:rPr>
          <w:rFonts w:hint="eastAsia"/>
          <w:szCs w:val="20"/>
        </w:rPr>
        <w:t xml:space="preserve"> </w:t>
      </w:r>
      <w:r>
        <w:rPr>
          <w:szCs w:val="20"/>
        </w:rPr>
        <w:t>by</w:t>
      </w:r>
      <w:r>
        <w:rPr>
          <w:rFonts w:hint="eastAsia"/>
          <w:szCs w:val="20"/>
        </w:rPr>
        <w:t xml:space="preserve"> </w:t>
      </w:r>
      <w:r>
        <w:rPr>
          <w:szCs w:val="20"/>
        </w:rPr>
        <w:t xml:space="preserve">29.69 centimeters [11.69 inches]) </w:t>
      </w:r>
      <w:r>
        <w:rPr>
          <w:rFonts w:hint="eastAsia"/>
          <w:szCs w:val="20"/>
        </w:rPr>
        <w:t xml:space="preserve">and </w:t>
      </w:r>
      <w:r>
        <w:rPr>
          <w:szCs w:val="20"/>
        </w:rPr>
        <w:t xml:space="preserve">the </w:t>
      </w:r>
      <w:r>
        <w:rPr>
          <w:rFonts w:hint="eastAsia"/>
          <w:szCs w:val="20"/>
        </w:rPr>
        <w:t>m</w:t>
      </w:r>
      <w:r>
        <w:rPr>
          <w:sz w:val="22"/>
          <w:szCs w:val="22"/>
        </w:rPr>
        <w:t>argins should be set to Word's default</w:t>
      </w:r>
      <w:r>
        <w:rPr>
          <w:szCs w:val="20"/>
        </w:rPr>
        <w:t xml:space="preserve">: top </w:t>
      </w:r>
      <w:r>
        <w:rPr>
          <w:rFonts w:hint="eastAsia"/>
          <w:szCs w:val="20"/>
        </w:rPr>
        <w:t xml:space="preserve">and bottom </w:t>
      </w:r>
      <w:r>
        <w:rPr>
          <w:szCs w:val="20"/>
        </w:rPr>
        <w:t>2.54 centimeters (1.</w:t>
      </w:r>
      <w:r>
        <w:rPr>
          <w:rFonts w:hint="eastAsia"/>
          <w:szCs w:val="20"/>
        </w:rPr>
        <w:t xml:space="preserve">00 </w:t>
      </w:r>
      <w:r>
        <w:rPr>
          <w:szCs w:val="20"/>
        </w:rPr>
        <w:t xml:space="preserve">inches), right and left </w:t>
      </w:r>
      <w:r>
        <w:rPr>
          <w:rFonts w:hint="eastAsia"/>
          <w:szCs w:val="20"/>
        </w:rPr>
        <w:t>3.17</w:t>
      </w:r>
      <w:r>
        <w:rPr>
          <w:szCs w:val="20"/>
        </w:rPr>
        <w:t xml:space="preserve"> centimeters (</w:t>
      </w:r>
      <w:r>
        <w:rPr>
          <w:rFonts w:hint="eastAsia"/>
          <w:szCs w:val="20"/>
        </w:rPr>
        <w:t>1.25</w:t>
      </w:r>
      <w:r>
        <w:rPr>
          <w:szCs w:val="20"/>
        </w:rPr>
        <w:t xml:space="preserve"> inches</w:t>
      </w:r>
      <w:r>
        <w:rPr>
          <w:rFonts w:hint="eastAsia"/>
          <w:szCs w:val="20"/>
        </w:rPr>
        <w:t>)</w:t>
      </w:r>
      <w:r>
        <w:rPr>
          <w:szCs w:val="20"/>
        </w:rPr>
        <w:t>. Papers that deviate from these instructions may not be published.</w:t>
      </w:r>
    </w:p>
    <w:p w:rsidR="005E2C42" w:rsidRDefault="005E2C42" w:rsidP="00717CE3">
      <w:pPr>
        <w:jc w:val="both"/>
        <w:rPr>
          <w:sz w:val="22"/>
          <w:szCs w:val="22"/>
        </w:rPr>
      </w:pPr>
    </w:p>
    <w:p w:rsidR="005E2C42" w:rsidRDefault="005E2C42" w:rsidP="002E1F29">
      <w:pPr>
        <w:rPr>
          <w:b/>
        </w:rPr>
      </w:pPr>
      <w:r w:rsidRPr="00717CE3">
        <w:rPr>
          <w:b/>
        </w:rPr>
        <w:t>4. Conclusion</w:t>
      </w:r>
    </w:p>
    <w:p w:rsidR="005E2C42" w:rsidRDefault="005E2C42" w:rsidP="00717CE3">
      <w:pPr>
        <w:jc w:val="both"/>
      </w:pPr>
      <w:r w:rsidRPr="00717CE3">
        <w:t>In this section, two subsections are included.</w:t>
      </w:r>
    </w:p>
    <w:p w:rsidR="005E2C42" w:rsidRDefault="005E2C42" w:rsidP="00717CE3">
      <w:pPr>
        <w:jc w:val="both"/>
      </w:pPr>
    </w:p>
    <w:p w:rsidR="005E2C42" w:rsidRPr="00717CE3" w:rsidRDefault="005E2C42" w:rsidP="00717CE3">
      <w:pPr>
        <w:jc w:val="both"/>
        <w:rPr>
          <w:b/>
        </w:rPr>
      </w:pPr>
      <w:r w:rsidRPr="00717CE3">
        <w:rPr>
          <w:b/>
        </w:rPr>
        <w:t xml:space="preserve">4.1 Length </w:t>
      </w:r>
      <w:r>
        <w:rPr>
          <w:rFonts w:hint="eastAsia"/>
          <w:b/>
        </w:rPr>
        <w:t>R</w:t>
      </w:r>
      <w:r w:rsidRPr="00717CE3">
        <w:rPr>
          <w:b/>
        </w:rPr>
        <w:t>equirements</w:t>
      </w:r>
    </w:p>
    <w:p w:rsidR="005E2C42" w:rsidRDefault="00C77F6C" w:rsidP="00717CE3">
      <w:pPr>
        <w:jc w:val="both"/>
      </w:pPr>
      <w:r>
        <w:t xml:space="preserve">For a full paper, each paper including in </w:t>
      </w:r>
      <w:r w:rsidR="005E2C42">
        <w:t xml:space="preserve">the Proceedings of </w:t>
      </w:r>
      <w:r w:rsidR="005E2C42">
        <w:rPr>
          <w:rFonts w:hint="eastAsia"/>
          <w:noProof/>
        </w:rPr>
        <w:t xml:space="preserve">International Conference </w:t>
      </w:r>
      <w:r>
        <w:t xml:space="preserve">would </w:t>
      </w:r>
      <w:r w:rsidR="005E2C42">
        <w:t xml:space="preserve">not exceed </w:t>
      </w:r>
      <w:r>
        <w:t>2</w:t>
      </w:r>
      <w:r w:rsidR="002E1F29">
        <w:t>0</w:t>
      </w:r>
      <w:r w:rsidR="005E2C42">
        <w:t xml:space="preserve"> pages. </w:t>
      </w:r>
      <w:r>
        <w:t xml:space="preserve">Otherwise, </w:t>
      </w:r>
      <w:r w:rsidR="005E2C42">
        <w:t xml:space="preserve">a charge of US $5.00 for </w:t>
      </w:r>
      <w:r>
        <w:t xml:space="preserve">each </w:t>
      </w:r>
      <w:r w:rsidR="005E2C42">
        <w:t>additional page</w:t>
      </w:r>
      <w:r>
        <w:t xml:space="preserve"> will be imposed</w:t>
      </w:r>
      <w:r w:rsidR="005E2C42">
        <w:t xml:space="preserve">. </w:t>
      </w:r>
      <w:r w:rsidR="005E2C42">
        <w:rPr>
          <w:rFonts w:hint="eastAsia"/>
        </w:rPr>
        <w:t xml:space="preserve">For author who chooses to submit abstract only rather than full paper, </w:t>
      </w:r>
      <w:r>
        <w:t xml:space="preserve">the maximal length is </w:t>
      </w:r>
      <w:r w:rsidR="002E1F29">
        <w:t>one</w:t>
      </w:r>
      <w:r>
        <w:t xml:space="preserve"> </w:t>
      </w:r>
      <w:r w:rsidR="005E2C42">
        <w:rPr>
          <w:rFonts w:hint="eastAsia"/>
        </w:rPr>
        <w:t>page</w:t>
      </w:r>
      <w:r>
        <w:t>s</w:t>
      </w:r>
      <w:r w:rsidR="005E2C42">
        <w:rPr>
          <w:rFonts w:hint="eastAsia"/>
        </w:rPr>
        <w:t>.</w:t>
      </w:r>
    </w:p>
    <w:p w:rsidR="005E2C42" w:rsidRPr="002E1F29" w:rsidRDefault="005E2C42" w:rsidP="00717CE3">
      <w:pPr>
        <w:jc w:val="both"/>
      </w:pPr>
    </w:p>
    <w:p w:rsidR="005E2C42" w:rsidRDefault="005E2C42" w:rsidP="00B0374F">
      <w:pPr>
        <w:rPr>
          <w:b/>
          <w:bCs/>
          <w:szCs w:val="27"/>
        </w:rPr>
      </w:pPr>
      <w:r>
        <w:rPr>
          <w:rFonts w:hint="eastAsia"/>
          <w:b/>
          <w:bCs/>
          <w:szCs w:val="27"/>
        </w:rPr>
        <w:t>4.2 Citation</w:t>
      </w:r>
    </w:p>
    <w:p w:rsidR="005E2C42" w:rsidRDefault="005E2C42" w:rsidP="00717CE3">
      <w:pPr>
        <w:jc w:val="both"/>
        <w:rPr>
          <w:szCs w:val="20"/>
        </w:rPr>
      </w:pPr>
      <w:r>
        <w:rPr>
          <w:szCs w:val="20"/>
        </w:rPr>
        <w:t xml:space="preserve">The </w:t>
      </w:r>
      <w:r>
        <w:rPr>
          <w:rFonts w:hint="eastAsia"/>
          <w:szCs w:val="20"/>
        </w:rPr>
        <w:t xml:space="preserve">Proceedings </w:t>
      </w:r>
      <w:r>
        <w:rPr>
          <w:szCs w:val="20"/>
        </w:rPr>
        <w:t xml:space="preserve">follows the </w:t>
      </w:r>
      <w:r>
        <w:rPr>
          <w:rFonts w:hint="eastAsia"/>
          <w:szCs w:val="20"/>
        </w:rPr>
        <w:t xml:space="preserve">reference </w:t>
      </w:r>
      <w:r>
        <w:rPr>
          <w:szCs w:val="20"/>
        </w:rPr>
        <w:t>format of Acad</w:t>
      </w:r>
      <w:r w:rsidR="00EA2EF3">
        <w:rPr>
          <w:szCs w:val="20"/>
        </w:rPr>
        <w:t>emy of Management Journal. This</w:t>
      </w:r>
      <w:r w:rsidR="0070589B">
        <w:rPr>
          <w:szCs w:val="20"/>
        </w:rPr>
        <w:t xml:space="preserve"> </w:t>
      </w:r>
      <w:r w:rsidR="00EA2EF3">
        <w:rPr>
          <w:szCs w:val="20"/>
        </w:rPr>
        <w:t>format</w:t>
      </w:r>
      <w:r w:rsidR="00EA2EF3">
        <w:rPr>
          <w:rFonts w:hint="eastAsia"/>
          <w:szCs w:val="20"/>
        </w:rPr>
        <w:t xml:space="preserve"> </w:t>
      </w:r>
      <w:r>
        <w:rPr>
          <w:szCs w:val="20"/>
        </w:rPr>
        <w:t>is available at the AMJ's website</w:t>
      </w:r>
      <w:r>
        <w:rPr>
          <w:rFonts w:hint="eastAsia"/>
          <w:color w:val="000000"/>
          <w:szCs w:val="20"/>
        </w:rPr>
        <w:t>.</w:t>
      </w:r>
    </w:p>
    <w:p w:rsidR="005E2C42" w:rsidRDefault="005E2C42" w:rsidP="00B0374F">
      <w:pPr>
        <w:rPr>
          <w:szCs w:val="20"/>
        </w:rPr>
      </w:pPr>
    </w:p>
    <w:p w:rsidR="005E2C42" w:rsidRPr="00717CE3" w:rsidRDefault="005E2C42" w:rsidP="002E1F29">
      <w:pPr>
        <w:rPr>
          <w:b/>
          <w:szCs w:val="27"/>
        </w:rPr>
      </w:pPr>
      <w:r w:rsidRPr="00717CE3">
        <w:rPr>
          <w:b/>
        </w:rPr>
        <w:t>R</w:t>
      </w:r>
      <w:r w:rsidR="002E1F29">
        <w:rPr>
          <w:b/>
        </w:rPr>
        <w:t>eferences</w:t>
      </w:r>
    </w:p>
    <w:p w:rsidR="0034696F" w:rsidRDefault="0034696F" w:rsidP="0034696F">
      <w:pPr>
        <w:ind w:left="425" w:hangingChars="177" w:hanging="425"/>
        <w:jc w:val="both"/>
        <w:rPr>
          <w:rFonts w:cs="Arial"/>
          <w:lang w:val="en"/>
        </w:rPr>
      </w:pPr>
      <w:r>
        <w:rPr>
          <w:rFonts w:cs="Arial"/>
          <w:lang w:val="en"/>
        </w:rPr>
        <w:t xml:space="preserve">Dewan, S. G. and Chen, L. D., Mobile Payment Adoption in the USA: A Cross-industry, Cross platform Solution, </w:t>
      </w:r>
      <w:r w:rsidRPr="0034696F">
        <w:rPr>
          <w:rFonts w:cs="Arial"/>
          <w:i/>
          <w:lang w:val="en"/>
        </w:rPr>
        <w:t>Journal of Information Privacy &amp; Security</w:t>
      </w:r>
      <w:r>
        <w:rPr>
          <w:rFonts w:cs="Arial"/>
          <w:lang w:val="en"/>
        </w:rPr>
        <w:t>, 1(2), 2005, 4-28.</w:t>
      </w:r>
    </w:p>
    <w:p w:rsidR="0034696F" w:rsidRPr="0034696F" w:rsidRDefault="0034696F" w:rsidP="0034696F">
      <w:pPr>
        <w:ind w:left="425" w:hangingChars="177" w:hanging="425"/>
        <w:jc w:val="both"/>
        <w:rPr>
          <w:rFonts w:cs="Arial"/>
          <w:lang w:val="en"/>
        </w:rPr>
      </w:pPr>
      <w:r>
        <w:lastRenderedPageBreak/>
        <w:t xml:space="preserve">Hsu, L. H., Business model of online third party payment in Taiwan, </w:t>
      </w:r>
      <w:r w:rsidRPr="0034696F">
        <w:rPr>
          <w:i/>
        </w:rPr>
        <w:t>Master Thesis of MBA Program</w:t>
      </w:r>
      <w:r>
        <w:t xml:space="preserve"> </w:t>
      </w:r>
      <w:r w:rsidRPr="0034696F">
        <w:rPr>
          <w:i/>
        </w:rPr>
        <w:t>at National Chengchi University</w:t>
      </w:r>
      <w:r>
        <w:t>, Taiwan, 2012.</w:t>
      </w:r>
    </w:p>
    <w:p w:rsidR="003A3485" w:rsidRDefault="003A3485" w:rsidP="003A3485">
      <w:pPr>
        <w:ind w:left="425" w:hangingChars="177" w:hanging="425"/>
        <w:jc w:val="both"/>
      </w:pPr>
      <w:r>
        <w:rPr>
          <w:rFonts w:hint="eastAsia"/>
        </w:rPr>
        <w:t>Kim, C., Mirusmonov, M. and Lee, I.</w:t>
      </w:r>
      <w:r>
        <w:t>,</w:t>
      </w:r>
      <w:r>
        <w:rPr>
          <w:rFonts w:hint="eastAsia"/>
        </w:rPr>
        <w:t xml:space="preserve"> </w:t>
      </w:r>
      <w:r>
        <w:t xml:space="preserve">An empirical examination of factors influencing the intention to use mobile payment, </w:t>
      </w:r>
      <w:r w:rsidRPr="003A3485">
        <w:rPr>
          <w:i/>
        </w:rPr>
        <w:t>Computers in Human Behavior</w:t>
      </w:r>
      <w:r>
        <w:t>, 26(3), 2010, 310-322.</w:t>
      </w:r>
    </w:p>
    <w:p w:rsidR="0034696F" w:rsidRDefault="0034696F" w:rsidP="003A3485">
      <w:pPr>
        <w:ind w:left="425" w:hangingChars="177" w:hanging="425"/>
        <w:jc w:val="both"/>
      </w:pPr>
      <w:r>
        <w:rPr>
          <w:rFonts w:eastAsia="標楷體" w:hint="eastAsia"/>
          <w:lang w:val="en"/>
        </w:rPr>
        <w:t>Martin, J. A.</w:t>
      </w:r>
      <w:r>
        <w:rPr>
          <w:rFonts w:eastAsia="標楷體"/>
          <w:lang w:val="en"/>
        </w:rPr>
        <w:t xml:space="preserve">, </w:t>
      </w:r>
      <w:r>
        <w:rPr>
          <w:lang w:val="en"/>
        </w:rPr>
        <w:t xml:space="preserve">7 reasons mobile payments still aren't mainstream, </w:t>
      </w:r>
      <w:r w:rsidRPr="0034696F">
        <w:rPr>
          <w:i/>
          <w:lang w:val="en"/>
        </w:rPr>
        <w:t>CIO Magazine</w:t>
      </w:r>
      <w:r>
        <w:rPr>
          <w:lang w:val="en"/>
        </w:rPr>
        <w:t xml:space="preserve">, </w:t>
      </w:r>
      <w:r w:rsidRPr="00107C7B">
        <w:t>retrieved from</w:t>
      </w:r>
      <w:r>
        <w:rPr>
          <w:lang w:val="en"/>
        </w:rPr>
        <w:t xml:space="preserve"> </w:t>
      </w:r>
      <w:hyperlink r:id="rId8" w:history="1">
        <w:r w:rsidRPr="002E60D6">
          <w:rPr>
            <w:rStyle w:val="a3"/>
            <w:rFonts w:eastAsia="標楷體"/>
            <w:lang w:val="en"/>
          </w:rPr>
          <w:t>http://www.cio.com/article/3080045/payment-processing/7-reasons-mobile-payments-still-arent-mainstream.html</w:t>
        </w:r>
      </w:hyperlink>
      <w:r>
        <w:rPr>
          <w:rFonts w:eastAsia="標楷體"/>
          <w:lang w:val="en"/>
        </w:rPr>
        <w:t xml:space="preserve"> </w:t>
      </w:r>
      <w:r w:rsidRPr="00107C7B">
        <w:rPr>
          <w:rFonts w:eastAsia="Adobe 仿宋 Std R"/>
        </w:rPr>
        <w:t>on 26 December 2016</w:t>
      </w:r>
    </w:p>
    <w:p w:rsidR="005E1293" w:rsidRDefault="005E1293" w:rsidP="005E1293">
      <w:pPr>
        <w:ind w:left="425" w:hangingChars="177" w:hanging="425"/>
        <w:jc w:val="both"/>
      </w:pPr>
      <w:r>
        <w:rPr>
          <w:rFonts w:hint="eastAsia"/>
        </w:rPr>
        <w:t xml:space="preserve">Schierholz, R., Glissmann, S., Kolbe, L. M. and </w:t>
      </w:r>
      <w:r>
        <w:t>Brenner</w:t>
      </w:r>
      <w:r>
        <w:rPr>
          <w:rFonts w:hint="eastAsia"/>
        </w:rPr>
        <w:t>, W.</w:t>
      </w:r>
      <w:r>
        <w:t>,</w:t>
      </w:r>
      <w:r>
        <w:rPr>
          <w:rFonts w:hint="eastAsia"/>
        </w:rPr>
        <w:t xml:space="preserve"> </w:t>
      </w:r>
      <w:r>
        <w:t>Don’t</w:t>
      </w:r>
      <w:r>
        <w:rPr>
          <w:rFonts w:hint="eastAsia"/>
        </w:rPr>
        <w:t xml:space="preserve"> call us, we</w:t>
      </w:r>
      <w:r>
        <w:t>’</w:t>
      </w:r>
      <w:r>
        <w:rPr>
          <w:rFonts w:hint="eastAsia"/>
        </w:rPr>
        <w:t xml:space="preserve">ll call you </w:t>
      </w:r>
      <w:r>
        <w:t>–</w:t>
      </w:r>
      <w:r>
        <w:rPr>
          <w:rFonts w:hint="eastAsia"/>
        </w:rPr>
        <w:t xml:space="preserve"> Performance Measurement in Multi-Channel Environments, </w:t>
      </w:r>
      <w:r>
        <w:rPr>
          <w:rFonts w:hint="eastAsia"/>
          <w:i/>
          <w:iCs/>
        </w:rPr>
        <w:t>Journal of Information Science and Technology</w:t>
      </w:r>
      <w:r>
        <w:t xml:space="preserve">, 2006, </w:t>
      </w:r>
      <w:r>
        <w:rPr>
          <w:rFonts w:hint="eastAsia"/>
        </w:rPr>
        <w:t>3 (2)</w:t>
      </w:r>
      <w:r>
        <w:t xml:space="preserve">, </w:t>
      </w:r>
      <w:r>
        <w:rPr>
          <w:rFonts w:hint="eastAsia"/>
        </w:rPr>
        <w:t>44</w:t>
      </w:r>
      <w:r>
        <w:t>-</w:t>
      </w:r>
      <w:r>
        <w:rPr>
          <w:rFonts w:hint="eastAsia"/>
        </w:rPr>
        <w:t>61</w:t>
      </w:r>
      <w:r>
        <w:t>.</w:t>
      </w:r>
    </w:p>
    <w:p w:rsidR="005E1293" w:rsidRPr="00107C7B" w:rsidRDefault="005E1293" w:rsidP="005E1293">
      <w:pPr>
        <w:ind w:left="425" w:hangingChars="177" w:hanging="425"/>
        <w:jc w:val="both"/>
      </w:pPr>
      <w:r w:rsidRPr="00107C7B">
        <w:rPr>
          <w:lang w:val="en"/>
        </w:rPr>
        <w:t xml:space="preserve">The Pew Charitable Trusts, Who Uses Mobile Payments? </w:t>
      </w:r>
      <w:r w:rsidRPr="00107C7B">
        <w:t>Survey findings on consumer opinions</w:t>
      </w:r>
      <w:r w:rsidR="0034696F">
        <w:t xml:space="preserve"> and</w:t>
      </w:r>
      <w:r w:rsidRPr="00107C7B">
        <w:t xml:space="preserve"> experiences</w:t>
      </w:r>
      <w:r w:rsidRPr="00107C7B">
        <w:rPr>
          <w:lang w:val="en"/>
        </w:rPr>
        <w:t xml:space="preserve">, </w:t>
      </w:r>
      <w:r w:rsidR="0034696F" w:rsidRPr="0034696F">
        <w:rPr>
          <w:i/>
          <w:lang w:val="en"/>
        </w:rPr>
        <w:t>Pew Charitable Trusts Annual Report</w:t>
      </w:r>
      <w:r w:rsidR="0034696F">
        <w:rPr>
          <w:lang w:val="en"/>
        </w:rPr>
        <w:t xml:space="preserve">, </w:t>
      </w:r>
      <w:r w:rsidRPr="00107C7B">
        <w:t xml:space="preserve">retrieved from </w:t>
      </w:r>
      <w:hyperlink r:id="rId9" w:history="1">
        <w:r w:rsidR="0034696F" w:rsidRPr="00144A11">
          <w:rPr>
            <w:rStyle w:val="a3"/>
            <w:lang w:val="en"/>
          </w:rPr>
          <w:t>http://www.pewtrusts.org/en/research-and-analysis/issue-briefs/2016/05/ who-uses-mobile-payments</w:t>
        </w:r>
      </w:hyperlink>
      <w:r>
        <w:rPr>
          <w:rFonts w:ascii="Verdana" w:hAnsi="Verdana"/>
          <w:sz w:val="20"/>
          <w:szCs w:val="20"/>
          <w:lang w:val="en"/>
        </w:rPr>
        <w:t xml:space="preserve"> </w:t>
      </w:r>
      <w:r>
        <w:rPr>
          <w:rFonts w:eastAsia="Adobe 仿宋 Std R"/>
        </w:rPr>
        <w:t>on</w:t>
      </w:r>
      <w:r w:rsidRPr="00107C7B">
        <w:rPr>
          <w:rFonts w:eastAsia="Adobe 仿宋 Std R"/>
        </w:rPr>
        <w:t xml:space="preserve"> 26 December 2016</w:t>
      </w:r>
      <w:r w:rsidR="0034696F">
        <w:rPr>
          <w:rFonts w:eastAsia="Adobe 仿宋 Std R"/>
        </w:rPr>
        <w:t>.</w:t>
      </w:r>
    </w:p>
    <w:p w:rsidR="003856B6" w:rsidRPr="003856B6" w:rsidRDefault="003856B6" w:rsidP="003856B6">
      <w:pPr>
        <w:ind w:left="341" w:hangingChars="142" w:hanging="341"/>
        <w:jc w:val="both"/>
        <w:rPr>
          <w:lang w:val="en"/>
        </w:rPr>
      </w:pPr>
      <w:r w:rsidRPr="003856B6">
        <w:rPr>
          <w:lang w:val="en"/>
        </w:rPr>
        <w:t>Johnson, D.S. and Bharadwaj, S. (2005), “Digitization of selling activity and sales force performance: an empirical investigation”, Journal of the Academy of Marketing Science, Vol. 33 No. 1, pp. 3-18.</w:t>
      </w:r>
    </w:p>
    <w:p w:rsidR="003856B6" w:rsidRPr="003856B6" w:rsidRDefault="003856B6" w:rsidP="003856B6">
      <w:pPr>
        <w:ind w:left="341" w:hangingChars="142" w:hanging="341"/>
        <w:jc w:val="both"/>
        <w:rPr>
          <w:lang w:val="en"/>
        </w:rPr>
      </w:pPr>
      <w:r w:rsidRPr="003856B6">
        <w:rPr>
          <w:lang w:val="en"/>
        </w:rPr>
        <w:t xml:space="preserve">Johnston, M.W., Parasuraman, A., Futrell, C.M. and Black, W.C. (1990), “A longitudinal assessment of the impact of selected organizational influences on salespeople’s organizational commitment during early employment”, Journal of Marketing Research, Vol. 27 No. 3, pp. 333-44. </w:t>
      </w:r>
    </w:p>
    <w:p w:rsidR="003856B6" w:rsidRPr="003856B6" w:rsidRDefault="003856B6" w:rsidP="003856B6">
      <w:pPr>
        <w:ind w:left="341" w:hangingChars="142" w:hanging="341"/>
        <w:jc w:val="both"/>
        <w:rPr>
          <w:lang w:val="en"/>
        </w:rPr>
      </w:pPr>
      <w:r w:rsidRPr="003856B6">
        <w:rPr>
          <w:lang w:val="en"/>
        </w:rPr>
        <w:t xml:space="preserve">Jones, C. and Livingstone, N. (2015), “Emerging implications of online retailing for real estate: Twenty-first century clicks and bricks”, Journal of Corporate Real Estate, Vol. 17 No. 3, pp. 1-19. </w:t>
      </w:r>
    </w:p>
    <w:p w:rsidR="003856B6" w:rsidRPr="003856B6" w:rsidRDefault="003856B6" w:rsidP="003856B6">
      <w:pPr>
        <w:ind w:left="341" w:hangingChars="142" w:hanging="341"/>
        <w:jc w:val="both"/>
        <w:rPr>
          <w:lang w:val="en"/>
        </w:rPr>
      </w:pPr>
      <w:r w:rsidRPr="003856B6">
        <w:rPr>
          <w:lang w:val="en"/>
        </w:rPr>
        <w:t xml:space="preserve">Judge, T.A., Scott, B.A. and Ilies, R. (2006), “Hostility, job attitudes and workplace deviance: Test of a multilevel model”, Journal of Applied Psychology, Vol. 91 No. 1, pp. 126-38. </w:t>
      </w:r>
    </w:p>
    <w:p w:rsidR="003856B6" w:rsidRPr="003856B6" w:rsidRDefault="003856B6" w:rsidP="003856B6">
      <w:pPr>
        <w:ind w:left="341" w:hangingChars="142" w:hanging="341"/>
        <w:jc w:val="both"/>
        <w:rPr>
          <w:lang w:val="en"/>
        </w:rPr>
      </w:pPr>
      <w:r w:rsidRPr="003856B6">
        <w:rPr>
          <w:lang w:val="en"/>
        </w:rPr>
        <w:t xml:space="preserve">Kaynak, R., Toklu, A.T., Elci, M. and Toklu, I.T. (2016), “Effects of occupational health and safety practices on organizational commitment, work alienation, and job performance: Using the PLS-SEM approach”, International Journal of Business and Management, Vol. 11, No. 5, pp. 146-66. </w:t>
      </w:r>
    </w:p>
    <w:p w:rsidR="000966A9" w:rsidRPr="003856B6" w:rsidRDefault="000966A9" w:rsidP="002E1F29">
      <w:pPr>
        <w:rPr>
          <w:b/>
          <w:szCs w:val="20"/>
        </w:rPr>
      </w:pPr>
    </w:p>
    <w:p w:rsidR="005E2C42" w:rsidRPr="00956034" w:rsidRDefault="005E2C42" w:rsidP="002E1F29">
      <w:pPr>
        <w:rPr>
          <w:b/>
          <w:szCs w:val="27"/>
        </w:rPr>
      </w:pPr>
      <w:r>
        <w:rPr>
          <w:b/>
          <w:szCs w:val="20"/>
        </w:rPr>
        <w:t>A</w:t>
      </w:r>
      <w:r w:rsidR="002E1F29">
        <w:rPr>
          <w:b/>
          <w:szCs w:val="20"/>
        </w:rPr>
        <w:t>ppendix</w:t>
      </w:r>
    </w:p>
    <w:p w:rsidR="005E2C42" w:rsidRPr="00120A21" w:rsidRDefault="005E2C42" w:rsidP="00D5369F">
      <w:pPr>
        <w:rPr>
          <w:szCs w:val="20"/>
        </w:rPr>
      </w:pPr>
      <w:r>
        <w:rPr>
          <w:szCs w:val="20"/>
        </w:rPr>
        <w:t>The appendix should im</w:t>
      </w:r>
      <w:r w:rsidR="0034696F">
        <w:rPr>
          <w:szCs w:val="20"/>
        </w:rPr>
        <w:t>mediately follow the references.</w:t>
      </w:r>
    </w:p>
    <w:sectPr w:rsidR="005E2C42" w:rsidRPr="00120A21" w:rsidSect="005E2C42">
      <w:type w:val="continuous"/>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956" w:rsidRDefault="006C3956">
      <w:r>
        <w:separator/>
      </w:r>
    </w:p>
  </w:endnote>
  <w:endnote w:type="continuationSeparator" w:id="0">
    <w:p w:rsidR="006C3956" w:rsidRDefault="006C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dobe 仿宋 Std R">
    <w:panose1 w:val="00000000000000000000"/>
    <w:charset w:val="80"/>
    <w:family w:val="roman"/>
    <w:notTrueType/>
    <w:pitch w:val="variable"/>
    <w:sig w:usb0="00000207" w:usb1="0A0F1810" w:usb2="00000016" w:usb3="00000000" w:csb0="0006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956" w:rsidRDefault="006C3956">
      <w:r>
        <w:separator/>
      </w:r>
    </w:p>
  </w:footnote>
  <w:footnote w:type="continuationSeparator" w:id="0">
    <w:p w:rsidR="006C3956" w:rsidRDefault="006C39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87E7F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513FD"/>
    <w:multiLevelType w:val="hybridMultilevel"/>
    <w:tmpl w:val="0896BE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0A2"/>
    <w:rsid w:val="000052F3"/>
    <w:rsid w:val="00036856"/>
    <w:rsid w:val="00046D57"/>
    <w:rsid w:val="00050D47"/>
    <w:rsid w:val="00083EC1"/>
    <w:rsid w:val="00095B8F"/>
    <w:rsid w:val="000966A9"/>
    <w:rsid w:val="000B59C0"/>
    <w:rsid w:val="000B79F9"/>
    <w:rsid w:val="000D5295"/>
    <w:rsid w:val="00101D1F"/>
    <w:rsid w:val="00120A21"/>
    <w:rsid w:val="00121AC6"/>
    <w:rsid w:val="00145710"/>
    <w:rsid w:val="001839E7"/>
    <w:rsid w:val="002144AD"/>
    <w:rsid w:val="00250576"/>
    <w:rsid w:val="002A25D5"/>
    <w:rsid w:val="002A4FB2"/>
    <w:rsid w:val="002B6B0B"/>
    <w:rsid w:val="002C2635"/>
    <w:rsid w:val="002E1F29"/>
    <w:rsid w:val="0030612A"/>
    <w:rsid w:val="003239DA"/>
    <w:rsid w:val="0032764D"/>
    <w:rsid w:val="0034696F"/>
    <w:rsid w:val="00346A25"/>
    <w:rsid w:val="00373C8E"/>
    <w:rsid w:val="00384B1C"/>
    <w:rsid w:val="003856B6"/>
    <w:rsid w:val="003A3485"/>
    <w:rsid w:val="003A409F"/>
    <w:rsid w:val="004005F8"/>
    <w:rsid w:val="004021BB"/>
    <w:rsid w:val="00444724"/>
    <w:rsid w:val="00463356"/>
    <w:rsid w:val="00487C99"/>
    <w:rsid w:val="004B7DCE"/>
    <w:rsid w:val="005050DC"/>
    <w:rsid w:val="00544EE0"/>
    <w:rsid w:val="0056641F"/>
    <w:rsid w:val="0057133A"/>
    <w:rsid w:val="00574F4A"/>
    <w:rsid w:val="005A1957"/>
    <w:rsid w:val="005B1242"/>
    <w:rsid w:val="005E1293"/>
    <w:rsid w:val="005E2C42"/>
    <w:rsid w:val="005E622D"/>
    <w:rsid w:val="005F70D2"/>
    <w:rsid w:val="0062282E"/>
    <w:rsid w:val="00641CEF"/>
    <w:rsid w:val="00642F7B"/>
    <w:rsid w:val="006C3956"/>
    <w:rsid w:val="0070589B"/>
    <w:rsid w:val="00706739"/>
    <w:rsid w:val="00710A5F"/>
    <w:rsid w:val="00717CE3"/>
    <w:rsid w:val="00746B2B"/>
    <w:rsid w:val="007674D3"/>
    <w:rsid w:val="0077004F"/>
    <w:rsid w:val="00793358"/>
    <w:rsid w:val="007951F8"/>
    <w:rsid w:val="007B091B"/>
    <w:rsid w:val="007C1D29"/>
    <w:rsid w:val="007C5B8E"/>
    <w:rsid w:val="00860023"/>
    <w:rsid w:val="008846CB"/>
    <w:rsid w:val="009079DB"/>
    <w:rsid w:val="009132DC"/>
    <w:rsid w:val="00920995"/>
    <w:rsid w:val="00933637"/>
    <w:rsid w:val="009359DF"/>
    <w:rsid w:val="00941F9B"/>
    <w:rsid w:val="00947941"/>
    <w:rsid w:val="00956034"/>
    <w:rsid w:val="009579E4"/>
    <w:rsid w:val="00966023"/>
    <w:rsid w:val="0097741A"/>
    <w:rsid w:val="00992DB5"/>
    <w:rsid w:val="009D1ED4"/>
    <w:rsid w:val="009D5F95"/>
    <w:rsid w:val="00A348F6"/>
    <w:rsid w:val="00A36D65"/>
    <w:rsid w:val="00A65D5A"/>
    <w:rsid w:val="00A660A6"/>
    <w:rsid w:val="00A73BA6"/>
    <w:rsid w:val="00A913EF"/>
    <w:rsid w:val="00AA13A8"/>
    <w:rsid w:val="00AB712D"/>
    <w:rsid w:val="00AC7A49"/>
    <w:rsid w:val="00AD07A8"/>
    <w:rsid w:val="00AF75B2"/>
    <w:rsid w:val="00B0374F"/>
    <w:rsid w:val="00B12F71"/>
    <w:rsid w:val="00B33084"/>
    <w:rsid w:val="00B473FC"/>
    <w:rsid w:val="00B5202B"/>
    <w:rsid w:val="00B549DA"/>
    <w:rsid w:val="00B74FDB"/>
    <w:rsid w:val="00BA104B"/>
    <w:rsid w:val="00BB7FD4"/>
    <w:rsid w:val="00BD4BA4"/>
    <w:rsid w:val="00BE00B2"/>
    <w:rsid w:val="00BF0B83"/>
    <w:rsid w:val="00C179FA"/>
    <w:rsid w:val="00C402A0"/>
    <w:rsid w:val="00C53C3F"/>
    <w:rsid w:val="00C77F6C"/>
    <w:rsid w:val="00C957AC"/>
    <w:rsid w:val="00CD025E"/>
    <w:rsid w:val="00CE25DE"/>
    <w:rsid w:val="00CE600A"/>
    <w:rsid w:val="00D456E9"/>
    <w:rsid w:val="00D5369F"/>
    <w:rsid w:val="00D537D4"/>
    <w:rsid w:val="00D6750C"/>
    <w:rsid w:val="00D9580E"/>
    <w:rsid w:val="00D9627F"/>
    <w:rsid w:val="00DE1D85"/>
    <w:rsid w:val="00DF35D1"/>
    <w:rsid w:val="00E04EC1"/>
    <w:rsid w:val="00E10D2A"/>
    <w:rsid w:val="00E22DA2"/>
    <w:rsid w:val="00E37C06"/>
    <w:rsid w:val="00E45DCF"/>
    <w:rsid w:val="00E61F5D"/>
    <w:rsid w:val="00E80547"/>
    <w:rsid w:val="00E84060"/>
    <w:rsid w:val="00EA2EF3"/>
    <w:rsid w:val="00EC20A2"/>
    <w:rsid w:val="00F06EC1"/>
    <w:rsid w:val="00F139E7"/>
    <w:rsid w:val="00F1787E"/>
    <w:rsid w:val="00F33A38"/>
    <w:rsid w:val="00F4363F"/>
    <w:rsid w:val="00F51450"/>
    <w:rsid w:val="00F55677"/>
    <w:rsid w:val="00F65271"/>
    <w:rsid w:val="00F80A27"/>
    <w:rsid w:val="00FA15CD"/>
    <w:rsid w:val="00FB3C23"/>
    <w:rsid w:val="00FE7B46"/>
    <w:rsid w:val="00FF64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E17D9F-B6C7-4B4B-8EDF-E37CE3F43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A3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33A38"/>
    <w:rPr>
      <w:rFonts w:ascii="Verdana" w:hAnsi="Verdana" w:hint="default"/>
      <w:color w:val="000033"/>
      <w:sz w:val="20"/>
      <w:szCs w:val="20"/>
      <w:u w:val="single"/>
    </w:rPr>
  </w:style>
  <w:style w:type="paragraph" w:styleId="Web">
    <w:name w:val="Normal (Web)"/>
    <w:basedOn w:val="a"/>
    <w:rsid w:val="00F33A38"/>
    <w:pPr>
      <w:widowControl/>
      <w:spacing w:before="100" w:beforeAutospacing="1" w:after="100" w:afterAutospacing="1"/>
    </w:pPr>
    <w:rPr>
      <w:rFonts w:ascii="Arial Unicode MS" w:eastAsia="Arial Unicode MS" w:hAnsi="Arial Unicode MS" w:cs="Arial Unicode MS"/>
      <w:kern w:val="0"/>
    </w:rPr>
  </w:style>
  <w:style w:type="character" w:styleId="a4">
    <w:name w:val="FollowedHyperlink"/>
    <w:rsid w:val="00F33A38"/>
    <w:rPr>
      <w:color w:val="800080"/>
      <w:u w:val="single"/>
    </w:rPr>
  </w:style>
  <w:style w:type="paragraph" w:styleId="a5">
    <w:name w:val="footer"/>
    <w:basedOn w:val="a"/>
    <w:rsid w:val="00F33A38"/>
    <w:pPr>
      <w:tabs>
        <w:tab w:val="center" w:pos="4153"/>
        <w:tab w:val="right" w:pos="8306"/>
      </w:tabs>
      <w:snapToGrid w:val="0"/>
    </w:pPr>
    <w:rPr>
      <w:sz w:val="20"/>
      <w:szCs w:val="20"/>
    </w:rPr>
  </w:style>
  <w:style w:type="character" w:styleId="a6">
    <w:name w:val="Strong"/>
    <w:qFormat/>
    <w:rsid w:val="00F33A38"/>
    <w:rPr>
      <w:b/>
      <w:bCs/>
    </w:rPr>
  </w:style>
  <w:style w:type="paragraph" w:styleId="a7">
    <w:name w:val="footnote text"/>
    <w:basedOn w:val="a"/>
    <w:semiHidden/>
    <w:rsid w:val="00083EC1"/>
    <w:pPr>
      <w:snapToGrid w:val="0"/>
    </w:pPr>
    <w:rPr>
      <w:sz w:val="20"/>
      <w:szCs w:val="20"/>
    </w:rPr>
  </w:style>
  <w:style w:type="character" w:styleId="a8">
    <w:name w:val="footnote reference"/>
    <w:semiHidden/>
    <w:rsid w:val="00083EC1"/>
    <w:rPr>
      <w:vertAlign w:val="superscript"/>
    </w:rPr>
  </w:style>
  <w:style w:type="paragraph" w:styleId="a9">
    <w:name w:val="header"/>
    <w:basedOn w:val="a"/>
    <w:rsid w:val="00CE25DE"/>
    <w:pPr>
      <w:tabs>
        <w:tab w:val="center" w:pos="4153"/>
        <w:tab w:val="right" w:pos="8306"/>
      </w:tabs>
      <w:snapToGrid w:val="0"/>
    </w:pPr>
    <w:rPr>
      <w:sz w:val="20"/>
      <w:szCs w:val="20"/>
    </w:rPr>
  </w:style>
  <w:style w:type="paragraph" w:customStyle="1" w:styleId="IJECS">
    <w:name w:val="IJECS標題"/>
    <w:basedOn w:val="a"/>
    <w:qFormat/>
    <w:rsid w:val="00F55677"/>
    <w:pPr>
      <w:overflowPunct w:val="0"/>
      <w:autoSpaceDE w:val="0"/>
      <w:autoSpaceDN w:val="0"/>
      <w:adjustRightInd w:val="0"/>
      <w:snapToGrid w:val="0"/>
      <w:jc w:val="center"/>
    </w:pPr>
    <w:rPr>
      <w:rFonts w:ascii="Arial" w:eastAsiaTheme="minorEastAsia" w:hAnsi="Arial" w:cs="Arial"/>
      <w:b/>
      <w:bCs/>
      <w:caps/>
      <w:color w:val="000000"/>
      <w:sz w:val="32"/>
      <w:szCs w:val="32"/>
      <w:lang w:eastAsia="en-US"/>
    </w:rPr>
  </w:style>
  <w:style w:type="paragraph" w:customStyle="1" w:styleId="1">
    <w:name w:val="副標題1"/>
    <w:basedOn w:val="a"/>
    <w:rsid w:val="005E1293"/>
    <w:pPr>
      <w:widowControl/>
      <w:spacing w:before="100" w:beforeAutospacing="1" w:after="100" w:afterAutospacing="1"/>
    </w:pPr>
    <w:rPr>
      <w:rFonts w:ascii="新細明體" w:hAnsi="新細明體" w:cs="新細明體"/>
      <w:kern w:val="0"/>
    </w:rPr>
  </w:style>
  <w:style w:type="paragraph" w:customStyle="1" w:styleId="CM6">
    <w:name w:val="CM6"/>
    <w:basedOn w:val="a"/>
    <w:next w:val="a"/>
    <w:uiPriority w:val="99"/>
    <w:rsid w:val="003856B6"/>
    <w:pPr>
      <w:autoSpaceDE w:val="0"/>
      <w:autoSpaceDN w:val="0"/>
      <w:adjustRightInd w:val="0"/>
      <w:spacing w:after="120"/>
    </w:pPr>
    <w:rPr>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o.com/article/3080045/payment-processing/7-reasons-mobile-payments-still-arent-mainstream.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ewtrusts.org/en/research-and-analysis/issue-briefs/2016/05/%20who-uses-mobile-pay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602F6-6ADD-4D4A-BC11-6B4C5F08B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Style guide for authors</vt:lpstr>
    </vt:vector>
  </TitlesOfParts>
  <Company>KAT</Company>
  <LinksUpToDate>false</LinksUpToDate>
  <CharactersWithSpaces>7868</CharactersWithSpaces>
  <SharedDoc>false</SharedDoc>
  <HLinks>
    <vt:vector size="18" baseType="variant">
      <vt:variant>
        <vt:i4>2359421</vt:i4>
      </vt:variant>
      <vt:variant>
        <vt:i4>6</vt:i4>
      </vt:variant>
      <vt:variant>
        <vt:i4>0</vt:i4>
      </vt:variant>
      <vt:variant>
        <vt:i4>5</vt:i4>
      </vt:variant>
      <vt:variant>
        <vt:lpwstr>http://aom.pace.edu/amjnew/style_guide.html</vt:lpwstr>
      </vt:variant>
      <vt:variant>
        <vt:lpwstr/>
      </vt:variant>
      <vt:variant>
        <vt:i4>6553692</vt:i4>
      </vt:variant>
      <vt:variant>
        <vt:i4>3</vt:i4>
      </vt:variant>
      <vt:variant>
        <vt:i4>0</vt:i4>
      </vt:variant>
      <vt:variant>
        <vt:i4>5</vt:i4>
      </vt:variant>
      <vt:variant>
        <vt:lpwstr>mailto:ecase2013@gmail.com</vt:lpwstr>
      </vt:variant>
      <vt:variant>
        <vt:lpwstr/>
      </vt:variant>
      <vt:variant>
        <vt:i4>6553692</vt:i4>
      </vt:variant>
      <vt:variant>
        <vt:i4>0</vt:i4>
      </vt:variant>
      <vt:variant>
        <vt:i4>0</vt:i4>
      </vt:variant>
      <vt:variant>
        <vt:i4>5</vt:i4>
      </vt:variant>
      <vt:variant>
        <vt:lpwstr>mailto:ecase2013@gmail.com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 guide for authors</dc:title>
  <dc:subject/>
  <dc:creator>KAT</dc:creator>
  <cp:keywords/>
  <cp:lastModifiedBy>User</cp:lastModifiedBy>
  <cp:revision>4</cp:revision>
  <dcterms:created xsi:type="dcterms:W3CDTF">2019-03-14T14:50:00Z</dcterms:created>
  <dcterms:modified xsi:type="dcterms:W3CDTF">2019-03-14T15:20:00Z</dcterms:modified>
</cp:coreProperties>
</file>