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42" w:rsidRPr="00710A5F" w:rsidRDefault="005E2C42" w:rsidP="007A40E5">
      <w:pPr>
        <w:jc w:val="center"/>
        <w:rPr>
          <w:b/>
          <w:sz w:val="28"/>
          <w:szCs w:val="28"/>
        </w:rPr>
      </w:pPr>
      <w:r w:rsidRPr="00710A5F">
        <w:rPr>
          <w:rFonts w:hint="eastAsia"/>
          <w:b/>
          <w:sz w:val="28"/>
          <w:szCs w:val="28"/>
        </w:rPr>
        <w:t xml:space="preserve">Style Guide for Submitting </w:t>
      </w:r>
      <w:r w:rsidR="00E94601">
        <w:rPr>
          <w:b/>
          <w:sz w:val="28"/>
          <w:szCs w:val="28"/>
        </w:rPr>
        <w:t xml:space="preserve">Full Length </w:t>
      </w:r>
      <w:r w:rsidRPr="00710A5F">
        <w:rPr>
          <w:rFonts w:hint="eastAsia"/>
          <w:b/>
          <w:sz w:val="28"/>
          <w:szCs w:val="28"/>
        </w:rPr>
        <w:t>Papers</w:t>
      </w:r>
    </w:p>
    <w:p w:rsidR="00E94601" w:rsidRPr="00E6409E" w:rsidRDefault="00E94601" w:rsidP="007A40E5">
      <w:pPr>
        <w:pStyle w:val="Default"/>
        <w:adjustRightInd/>
        <w:rPr>
          <w:b/>
          <w:bCs/>
          <w:lang w:eastAsia="zh-TW"/>
        </w:rPr>
      </w:pPr>
    </w:p>
    <w:p w:rsidR="00E94601" w:rsidRPr="00E94601" w:rsidRDefault="00E94601" w:rsidP="007A40E5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E94601">
        <w:rPr>
          <w:rFonts w:hint="eastAsia"/>
          <w:b/>
          <w:bCs/>
          <w:sz w:val="20"/>
          <w:szCs w:val="20"/>
          <w:lang w:eastAsia="zh-TW"/>
        </w:rPr>
        <w:t>Author Name X</w:t>
      </w:r>
      <w:r w:rsidRPr="00E94601">
        <w:rPr>
          <w:rFonts w:hint="eastAsia"/>
          <w:b/>
          <w:bCs/>
          <w:sz w:val="20"/>
          <w:szCs w:val="20"/>
          <w:vertAlign w:val="superscript"/>
          <w:lang w:eastAsia="zh-TW"/>
        </w:rPr>
        <w:t>1</w:t>
      </w:r>
      <w:r w:rsidRPr="00E94601">
        <w:rPr>
          <w:b/>
          <w:bCs/>
          <w:sz w:val="20"/>
          <w:szCs w:val="20"/>
        </w:rPr>
        <w:t xml:space="preserve">, </w:t>
      </w:r>
      <w:r w:rsidRPr="00E94601">
        <w:rPr>
          <w:rFonts w:hint="eastAsia"/>
          <w:b/>
          <w:bCs/>
          <w:sz w:val="20"/>
          <w:szCs w:val="20"/>
          <w:lang w:eastAsia="zh-TW"/>
        </w:rPr>
        <w:t>Author Name Y</w:t>
      </w:r>
      <w:r w:rsidRPr="00E94601">
        <w:rPr>
          <w:rFonts w:hint="eastAsia"/>
          <w:b/>
          <w:bCs/>
          <w:sz w:val="20"/>
          <w:szCs w:val="20"/>
          <w:vertAlign w:val="superscript"/>
          <w:lang w:eastAsia="zh-TW"/>
        </w:rPr>
        <w:t>2</w:t>
      </w:r>
      <w:r w:rsidRPr="00E94601">
        <w:rPr>
          <w:rFonts w:hint="eastAsia"/>
          <w:b/>
          <w:bCs/>
          <w:sz w:val="20"/>
          <w:szCs w:val="20"/>
          <w:lang w:eastAsia="zh-TW"/>
        </w:rPr>
        <w:t>, and Author Name Z</w:t>
      </w:r>
      <w:r w:rsidRPr="00E94601">
        <w:rPr>
          <w:rFonts w:hint="eastAsia"/>
          <w:b/>
          <w:bCs/>
          <w:sz w:val="20"/>
          <w:szCs w:val="20"/>
          <w:vertAlign w:val="superscript"/>
          <w:lang w:eastAsia="zh-TW"/>
        </w:rPr>
        <w:t>1*</w:t>
      </w:r>
    </w:p>
    <w:p w:rsidR="00E94601" w:rsidRPr="00E94601" w:rsidRDefault="00E94601" w:rsidP="007A40E5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E94601">
        <w:rPr>
          <w:rFonts w:hint="eastAsia"/>
          <w:b/>
          <w:bCs/>
          <w:sz w:val="20"/>
          <w:szCs w:val="20"/>
          <w:vertAlign w:val="superscript"/>
          <w:lang w:eastAsia="zh-TW"/>
        </w:rPr>
        <w:t>1</w:t>
      </w:r>
      <w:r w:rsidRPr="00E94601">
        <w:rPr>
          <w:rFonts w:hint="eastAsia"/>
          <w:b/>
          <w:bCs/>
          <w:sz w:val="20"/>
          <w:szCs w:val="20"/>
          <w:lang w:eastAsia="zh-TW"/>
        </w:rPr>
        <w:t>A</w:t>
      </w:r>
      <w:r w:rsidRPr="00E94601">
        <w:rPr>
          <w:b/>
          <w:bCs/>
          <w:sz w:val="20"/>
          <w:szCs w:val="20"/>
        </w:rPr>
        <w:t>ffiliation</w:t>
      </w:r>
      <w:r w:rsidRPr="00E94601">
        <w:rPr>
          <w:rFonts w:hint="eastAsia"/>
          <w:b/>
          <w:bCs/>
          <w:sz w:val="20"/>
          <w:szCs w:val="20"/>
          <w:lang w:eastAsia="zh-TW"/>
        </w:rPr>
        <w:t>, City</w:t>
      </w:r>
      <w:r w:rsidRPr="00E94601">
        <w:rPr>
          <w:b/>
          <w:bCs/>
          <w:sz w:val="20"/>
          <w:szCs w:val="20"/>
        </w:rPr>
        <w:t xml:space="preserve">, </w:t>
      </w:r>
      <w:r w:rsidRPr="00E94601">
        <w:rPr>
          <w:rFonts w:hint="eastAsia"/>
          <w:b/>
          <w:bCs/>
          <w:sz w:val="20"/>
          <w:szCs w:val="20"/>
          <w:lang w:eastAsia="zh-TW"/>
        </w:rPr>
        <w:t>C</w:t>
      </w:r>
      <w:r w:rsidRPr="00E94601">
        <w:rPr>
          <w:b/>
          <w:bCs/>
          <w:sz w:val="20"/>
          <w:szCs w:val="20"/>
        </w:rPr>
        <w:t>ountry</w:t>
      </w:r>
    </w:p>
    <w:p w:rsidR="00E94601" w:rsidRPr="00E94601" w:rsidRDefault="00E94601" w:rsidP="007A40E5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E94601">
        <w:rPr>
          <w:rFonts w:hint="eastAsia"/>
          <w:b/>
          <w:bCs/>
          <w:sz w:val="20"/>
          <w:szCs w:val="20"/>
          <w:vertAlign w:val="superscript"/>
          <w:lang w:eastAsia="zh-TW"/>
        </w:rPr>
        <w:t>2</w:t>
      </w:r>
      <w:r w:rsidRPr="00E94601">
        <w:rPr>
          <w:rFonts w:hint="eastAsia"/>
          <w:b/>
          <w:bCs/>
          <w:sz w:val="20"/>
          <w:szCs w:val="20"/>
          <w:lang w:eastAsia="zh-TW"/>
        </w:rPr>
        <w:t>A</w:t>
      </w:r>
      <w:r w:rsidRPr="00E94601">
        <w:rPr>
          <w:b/>
          <w:bCs/>
          <w:sz w:val="20"/>
          <w:szCs w:val="20"/>
        </w:rPr>
        <w:t>ffiliation</w:t>
      </w:r>
      <w:r w:rsidRPr="00E94601">
        <w:rPr>
          <w:rFonts w:hint="eastAsia"/>
          <w:b/>
          <w:bCs/>
          <w:sz w:val="20"/>
          <w:szCs w:val="20"/>
          <w:lang w:eastAsia="zh-TW"/>
        </w:rPr>
        <w:t>, City</w:t>
      </w:r>
      <w:r w:rsidRPr="00E94601">
        <w:rPr>
          <w:b/>
          <w:bCs/>
          <w:sz w:val="20"/>
          <w:szCs w:val="20"/>
        </w:rPr>
        <w:t xml:space="preserve">, </w:t>
      </w:r>
      <w:r w:rsidRPr="00E94601">
        <w:rPr>
          <w:rFonts w:hint="eastAsia"/>
          <w:b/>
          <w:bCs/>
          <w:sz w:val="20"/>
          <w:szCs w:val="20"/>
          <w:lang w:eastAsia="zh-TW"/>
        </w:rPr>
        <w:t>C</w:t>
      </w:r>
      <w:r w:rsidRPr="00E94601">
        <w:rPr>
          <w:b/>
          <w:bCs/>
          <w:sz w:val="20"/>
          <w:szCs w:val="20"/>
        </w:rPr>
        <w:t>ountry</w:t>
      </w:r>
    </w:p>
    <w:p w:rsidR="00E94601" w:rsidRPr="00E94601" w:rsidRDefault="00E94601" w:rsidP="007A40E5">
      <w:pPr>
        <w:pStyle w:val="Default"/>
        <w:adjustRightInd/>
        <w:ind w:left="360"/>
        <w:jc w:val="center"/>
        <w:rPr>
          <w:b/>
          <w:bCs/>
          <w:sz w:val="20"/>
          <w:szCs w:val="20"/>
          <w:lang w:eastAsia="zh-TW"/>
        </w:rPr>
      </w:pPr>
      <w:r w:rsidRPr="00E94601">
        <w:rPr>
          <w:rFonts w:hint="eastAsia"/>
          <w:b/>
          <w:bCs/>
          <w:sz w:val="20"/>
          <w:szCs w:val="20"/>
          <w:lang w:eastAsia="zh-TW"/>
        </w:rPr>
        <w:t>*</w:t>
      </w:r>
      <w:r w:rsidRPr="00E94601">
        <w:rPr>
          <w:b/>
          <w:bCs/>
          <w:sz w:val="20"/>
          <w:szCs w:val="20"/>
          <w:lang w:eastAsia="zh-TW"/>
        </w:rPr>
        <w:t>C</w:t>
      </w:r>
      <w:r w:rsidRPr="00E94601">
        <w:rPr>
          <w:rFonts w:hint="eastAsia"/>
          <w:b/>
          <w:bCs/>
          <w:sz w:val="20"/>
          <w:szCs w:val="20"/>
          <w:lang w:eastAsia="zh-TW"/>
        </w:rPr>
        <w:t xml:space="preserve">orresponding author email: </w:t>
      </w:r>
      <w:r w:rsidR="00961C75">
        <w:rPr>
          <w:b/>
          <w:bCs/>
          <w:sz w:val="20"/>
          <w:szCs w:val="20"/>
          <w:lang w:eastAsia="zh-TW"/>
        </w:rPr>
        <w:t>tokyo</w:t>
      </w:r>
      <w:r w:rsidRPr="00E94601">
        <w:rPr>
          <w:rFonts w:hint="eastAsia"/>
          <w:b/>
          <w:bCs/>
          <w:sz w:val="20"/>
          <w:szCs w:val="20"/>
          <w:lang w:eastAsia="zh-TW"/>
        </w:rPr>
        <w:t>@mail.</w:t>
      </w:r>
      <w:r w:rsidR="00961C75">
        <w:rPr>
          <w:b/>
          <w:bCs/>
          <w:sz w:val="20"/>
          <w:szCs w:val="20"/>
          <w:lang w:eastAsia="zh-TW"/>
        </w:rPr>
        <w:t>school</w:t>
      </w:r>
      <w:r w:rsidRPr="00E94601">
        <w:rPr>
          <w:rFonts w:hint="eastAsia"/>
          <w:b/>
          <w:bCs/>
          <w:sz w:val="20"/>
          <w:szCs w:val="20"/>
          <w:lang w:eastAsia="zh-TW"/>
        </w:rPr>
        <w:t>.edu.</w:t>
      </w:r>
      <w:r w:rsidR="00961C75">
        <w:rPr>
          <w:b/>
          <w:bCs/>
          <w:sz w:val="20"/>
          <w:szCs w:val="20"/>
          <w:lang w:eastAsia="zh-TW"/>
        </w:rPr>
        <w:t>jp</w:t>
      </w:r>
      <w:bookmarkStart w:id="0" w:name="_GoBack"/>
      <w:bookmarkEnd w:id="0"/>
    </w:p>
    <w:p w:rsidR="00E94601" w:rsidRDefault="00E94601" w:rsidP="007A40E5">
      <w:pPr>
        <w:pStyle w:val="CM6"/>
        <w:adjustRightInd/>
        <w:spacing w:after="0"/>
        <w:rPr>
          <w:b/>
          <w:bCs/>
          <w:color w:val="000000"/>
          <w:lang w:eastAsia="zh-TW"/>
        </w:rPr>
      </w:pPr>
    </w:p>
    <w:p w:rsidR="005E2C42" w:rsidRDefault="005E2C42" w:rsidP="007A40E5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A</w:t>
      </w:r>
      <w:r w:rsidR="0072658E">
        <w:rPr>
          <w:b/>
          <w:bCs/>
          <w:szCs w:val="27"/>
        </w:rPr>
        <w:t>bstract</w:t>
      </w:r>
    </w:p>
    <w:p w:rsidR="005E2C42" w:rsidRPr="00E94601" w:rsidRDefault="005E2C42" w:rsidP="007A40E5">
      <w:pPr>
        <w:jc w:val="both"/>
        <w:rPr>
          <w:sz w:val="20"/>
          <w:szCs w:val="20"/>
        </w:rPr>
      </w:pPr>
      <w:r w:rsidRPr="00E94601">
        <w:rPr>
          <w:sz w:val="20"/>
          <w:szCs w:val="20"/>
        </w:rPr>
        <w:t xml:space="preserve">The </w:t>
      </w:r>
      <w:r w:rsidR="00E94601">
        <w:rPr>
          <w:sz w:val="20"/>
          <w:szCs w:val="20"/>
        </w:rPr>
        <w:t xml:space="preserve">style </w:t>
      </w:r>
      <w:r w:rsidR="00B5202B" w:rsidRPr="00E94601">
        <w:rPr>
          <w:sz w:val="20"/>
          <w:szCs w:val="20"/>
        </w:rPr>
        <w:t xml:space="preserve">guide </w:t>
      </w:r>
      <w:r w:rsidRPr="00E94601">
        <w:rPr>
          <w:rFonts w:hint="eastAsia"/>
          <w:sz w:val="20"/>
          <w:szCs w:val="20"/>
        </w:rPr>
        <w:t xml:space="preserve">aims to tell you the submission format </w:t>
      </w:r>
      <w:r w:rsidRPr="00E94601">
        <w:rPr>
          <w:sz w:val="20"/>
          <w:szCs w:val="20"/>
        </w:rPr>
        <w:t xml:space="preserve">for the </w:t>
      </w:r>
      <w:r w:rsidRPr="00E94601">
        <w:rPr>
          <w:rFonts w:hint="eastAsia"/>
          <w:sz w:val="20"/>
          <w:szCs w:val="20"/>
        </w:rPr>
        <w:t xml:space="preserve">Conference </w:t>
      </w:r>
      <w:r w:rsidR="00E94601">
        <w:rPr>
          <w:sz w:val="20"/>
          <w:szCs w:val="20"/>
        </w:rPr>
        <w:t xml:space="preserve">to be held </w:t>
      </w:r>
      <w:r w:rsidR="00CD7236" w:rsidRPr="00CD7236">
        <w:rPr>
          <w:sz w:val="20"/>
          <w:szCs w:val="20"/>
        </w:rPr>
        <w:t>at Tokyo, Japan on August 22-24, 2019</w:t>
      </w:r>
      <w:r w:rsidR="00CD7236">
        <w:rPr>
          <w:rFonts w:hint="eastAsia"/>
          <w:sz w:val="20"/>
          <w:szCs w:val="20"/>
        </w:rPr>
        <w:t>.</w:t>
      </w:r>
      <w:r w:rsidR="00E94601">
        <w:rPr>
          <w:sz w:val="20"/>
          <w:szCs w:val="20"/>
        </w:rPr>
        <w:t xml:space="preserve"> </w:t>
      </w:r>
      <w:r w:rsidRPr="00E94601">
        <w:rPr>
          <w:sz w:val="20"/>
          <w:szCs w:val="20"/>
        </w:rPr>
        <w:t xml:space="preserve">All submissions must be </w:t>
      </w:r>
      <w:r w:rsidRPr="00E94601">
        <w:rPr>
          <w:rFonts w:hint="eastAsia"/>
          <w:sz w:val="20"/>
          <w:szCs w:val="20"/>
        </w:rPr>
        <w:t>submitted on-line via the conference management system</w:t>
      </w:r>
      <w:r w:rsidRPr="00E94601">
        <w:rPr>
          <w:sz w:val="20"/>
          <w:szCs w:val="20"/>
        </w:rPr>
        <w:t xml:space="preserve"> by </w:t>
      </w:r>
      <w:r w:rsidR="00B5202B" w:rsidRPr="00E94601">
        <w:rPr>
          <w:sz w:val="20"/>
          <w:szCs w:val="20"/>
        </w:rPr>
        <w:t>the due date</w:t>
      </w:r>
      <w:r w:rsidRPr="00E94601">
        <w:rPr>
          <w:rStyle w:val="a6"/>
          <w:b w:val="0"/>
          <w:sz w:val="20"/>
          <w:szCs w:val="20"/>
        </w:rPr>
        <w:t>.</w:t>
      </w:r>
      <w:r w:rsidRPr="00E94601">
        <w:rPr>
          <w:rStyle w:val="a6"/>
          <w:sz w:val="20"/>
          <w:szCs w:val="20"/>
        </w:rPr>
        <w:t xml:space="preserve"> </w:t>
      </w:r>
      <w:r w:rsidR="00B5202B" w:rsidRPr="00E94601">
        <w:rPr>
          <w:rStyle w:val="a6"/>
          <w:b w:val="0"/>
          <w:sz w:val="20"/>
          <w:szCs w:val="20"/>
        </w:rPr>
        <w:t>The review decision</w:t>
      </w:r>
      <w:r w:rsidRPr="00E94601">
        <w:rPr>
          <w:sz w:val="20"/>
          <w:szCs w:val="20"/>
        </w:rPr>
        <w:t xml:space="preserve"> notifications with </w:t>
      </w:r>
      <w:r w:rsidR="00B5202B" w:rsidRPr="00E94601">
        <w:rPr>
          <w:sz w:val="20"/>
          <w:szCs w:val="20"/>
        </w:rPr>
        <w:t xml:space="preserve">an acceptance or rejection email </w:t>
      </w:r>
      <w:r w:rsidRPr="00E94601">
        <w:rPr>
          <w:sz w:val="20"/>
          <w:szCs w:val="20"/>
        </w:rPr>
        <w:t xml:space="preserve">will be </w:t>
      </w:r>
      <w:r w:rsidR="00B5202B" w:rsidRPr="00E94601">
        <w:rPr>
          <w:sz w:val="20"/>
          <w:szCs w:val="20"/>
        </w:rPr>
        <w:t xml:space="preserve">sent to the corresponding author in </w:t>
      </w:r>
      <w:r w:rsidR="00E94601">
        <w:rPr>
          <w:sz w:val="20"/>
          <w:szCs w:val="20"/>
        </w:rPr>
        <w:t>2-4</w:t>
      </w:r>
      <w:r w:rsidR="00B5202B" w:rsidRPr="00E94601">
        <w:rPr>
          <w:sz w:val="20"/>
          <w:szCs w:val="20"/>
        </w:rPr>
        <w:t xml:space="preserve"> </w:t>
      </w:r>
      <w:r w:rsidRPr="00E94601">
        <w:rPr>
          <w:rFonts w:hint="eastAsia"/>
          <w:noProof/>
          <w:sz w:val="20"/>
          <w:szCs w:val="20"/>
        </w:rPr>
        <w:t>weeks after submission</w:t>
      </w:r>
      <w:r w:rsidRPr="00E94601">
        <w:rPr>
          <w:b/>
          <w:sz w:val="20"/>
          <w:szCs w:val="20"/>
        </w:rPr>
        <w:t>.</w:t>
      </w:r>
      <w:r w:rsidRPr="00E94601">
        <w:rPr>
          <w:sz w:val="20"/>
          <w:szCs w:val="20"/>
        </w:rPr>
        <w:t xml:space="preserve"> </w:t>
      </w:r>
      <w:r w:rsidR="00B5202B" w:rsidRPr="00E94601">
        <w:rPr>
          <w:sz w:val="20"/>
          <w:szCs w:val="20"/>
        </w:rPr>
        <w:t xml:space="preserve">After receiving the review result, the authors are encouraged to prepare the final </w:t>
      </w:r>
      <w:r w:rsidRPr="00E94601">
        <w:rPr>
          <w:rFonts w:hint="eastAsia"/>
          <w:sz w:val="20"/>
          <w:szCs w:val="20"/>
        </w:rPr>
        <w:t>camera-ready paper</w:t>
      </w:r>
      <w:r w:rsidRPr="00E94601">
        <w:rPr>
          <w:sz w:val="20"/>
          <w:szCs w:val="20"/>
        </w:rPr>
        <w:t xml:space="preserve"> </w:t>
      </w:r>
      <w:r w:rsidR="00B5202B" w:rsidRPr="00E94601">
        <w:rPr>
          <w:sz w:val="20"/>
          <w:szCs w:val="20"/>
        </w:rPr>
        <w:t xml:space="preserve">before the </w:t>
      </w:r>
      <w:r w:rsidRPr="00E94601">
        <w:rPr>
          <w:sz w:val="20"/>
          <w:szCs w:val="20"/>
        </w:rPr>
        <w:t xml:space="preserve">deadline </w:t>
      </w:r>
      <w:r w:rsidR="00B5202B" w:rsidRPr="00E94601">
        <w:rPr>
          <w:sz w:val="20"/>
          <w:szCs w:val="20"/>
        </w:rPr>
        <w:t xml:space="preserve">shown in the </w:t>
      </w:r>
      <w:r w:rsidR="00E94601">
        <w:rPr>
          <w:sz w:val="20"/>
          <w:szCs w:val="20"/>
        </w:rPr>
        <w:t xml:space="preserve">conference </w:t>
      </w:r>
      <w:r w:rsidR="00B5202B" w:rsidRPr="00E94601">
        <w:rPr>
          <w:sz w:val="20"/>
          <w:szCs w:val="20"/>
        </w:rPr>
        <w:t xml:space="preserve">website. Other </w:t>
      </w:r>
      <w:r w:rsidRPr="00E94601">
        <w:rPr>
          <w:rFonts w:hint="eastAsia"/>
          <w:sz w:val="20"/>
          <w:szCs w:val="20"/>
        </w:rPr>
        <w:t xml:space="preserve">information can </w:t>
      </w:r>
      <w:r w:rsidR="00B5202B" w:rsidRPr="00E94601">
        <w:rPr>
          <w:sz w:val="20"/>
          <w:szCs w:val="20"/>
        </w:rPr>
        <w:t xml:space="preserve">also </w:t>
      </w:r>
      <w:r w:rsidRPr="00E94601">
        <w:rPr>
          <w:rFonts w:hint="eastAsia"/>
          <w:sz w:val="20"/>
          <w:szCs w:val="20"/>
        </w:rPr>
        <w:t xml:space="preserve">be found on the </w:t>
      </w:r>
      <w:r w:rsidRPr="00E94601">
        <w:rPr>
          <w:sz w:val="20"/>
          <w:szCs w:val="20"/>
        </w:rPr>
        <w:t>official</w:t>
      </w:r>
      <w:r w:rsidRPr="00E94601">
        <w:rPr>
          <w:rFonts w:hint="eastAsia"/>
          <w:sz w:val="20"/>
          <w:szCs w:val="20"/>
        </w:rPr>
        <w:t xml:space="preserve"> conference web site. If you have any questions, </w:t>
      </w:r>
      <w:r w:rsidRPr="00E94601">
        <w:rPr>
          <w:sz w:val="20"/>
          <w:szCs w:val="20"/>
        </w:rPr>
        <w:t>please</w:t>
      </w:r>
      <w:r w:rsidRPr="00E94601">
        <w:rPr>
          <w:rFonts w:hint="eastAsia"/>
          <w:sz w:val="20"/>
          <w:szCs w:val="20"/>
        </w:rPr>
        <w:t xml:space="preserve"> do not hesitate to contact us</w:t>
      </w:r>
      <w:r w:rsidR="00E94601">
        <w:rPr>
          <w:sz w:val="20"/>
          <w:szCs w:val="20"/>
        </w:rPr>
        <w:t>.</w:t>
      </w:r>
      <w:r w:rsidRPr="00E94601">
        <w:rPr>
          <w:rFonts w:hint="eastAsia"/>
          <w:sz w:val="20"/>
          <w:szCs w:val="20"/>
        </w:rPr>
        <w:t xml:space="preserve"> We look forward to your participation.</w:t>
      </w:r>
    </w:p>
    <w:p w:rsidR="005E2C42" w:rsidRPr="00E94601" w:rsidRDefault="005E2C42" w:rsidP="00B0374F">
      <w:pPr>
        <w:rPr>
          <w:sz w:val="20"/>
          <w:szCs w:val="20"/>
        </w:rPr>
      </w:pPr>
    </w:p>
    <w:p w:rsidR="005E2C42" w:rsidRPr="00E94601" w:rsidRDefault="005E2C42" w:rsidP="00B0374F">
      <w:pPr>
        <w:rPr>
          <w:sz w:val="20"/>
          <w:szCs w:val="20"/>
        </w:rPr>
      </w:pPr>
      <w:r w:rsidRPr="00E94601">
        <w:rPr>
          <w:rFonts w:hint="eastAsia"/>
          <w:b/>
          <w:sz w:val="20"/>
          <w:szCs w:val="20"/>
        </w:rPr>
        <w:t>Keyword:</w:t>
      </w:r>
      <w:r w:rsidRPr="00E94601">
        <w:rPr>
          <w:rFonts w:hint="eastAsia"/>
          <w:sz w:val="20"/>
          <w:szCs w:val="20"/>
        </w:rPr>
        <w:t xml:space="preserve"> </w:t>
      </w:r>
      <w:r w:rsidR="00E94601">
        <w:rPr>
          <w:sz w:val="20"/>
          <w:szCs w:val="20"/>
        </w:rPr>
        <w:t>International Conference</w:t>
      </w:r>
      <w:r w:rsidRPr="00E94601">
        <w:rPr>
          <w:rFonts w:hint="eastAsia"/>
          <w:sz w:val="20"/>
          <w:szCs w:val="20"/>
        </w:rPr>
        <w:t xml:space="preserve">, Submission Format, Style Guide, </w:t>
      </w:r>
      <w:r w:rsidRPr="00E94601">
        <w:rPr>
          <w:rFonts w:hint="eastAsia"/>
          <w:noProof/>
          <w:sz w:val="20"/>
          <w:szCs w:val="20"/>
        </w:rPr>
        <w:t>Taipei</w:t>
      </w:r>
    </w:p>
    <w:p w:rsidR="005E2C42" w:rsidRPr="00E94601" w:rsidRDefault="005E2C42" w:rsidP="00B0374F">
      <w:pPr>
        <w:rPr>
          <w:szCs w:val="27"/>
        </w:rPr>
      </w:pPr>
    </w:p>
    <w:p w:rsidR="005E2C42" w:rsidRDefault="005E2C42" w:rsidP="00C957AC">
      <w:pPr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1. Introduction</w:t>
      </w:r>
    </w:p>
    <w:p w:rsidR="005E2C42" w:rsidRPr="00E94601" w:rsidRDefault="00B5202B" w:rsidP="00B0374F">
      <w:pPr>
        <w:rPr>
          <w:bCs/>
          <w:sz w:val="20"/>
          <w:szCs w:val="20"/>
        </w:rPr>
      </w:pPr>
      <w:r w:rsidRPr="00E94601">
        <w:rPr>
          <w:bCs/>
          <w:sz w:val="20"/>
          <w:szCs w:val="20"/>
        </w:rPr>
        <w:t>No matter you submit an abstract paper or a full-length paper, t</w:t>
      </w:r>
      <w:r w:rsidR="005E2C42" w:rsidRPr="00E94601">
        <w:rPr>
          <w:rFonts w:hint="eastAsia"/>
          <w:bCs/>
          <w:sz w:val="20"/>
          <w:szCs w:val="20"/>
        </w:rPr>
        <w:t xml:space="preserve">here are two points </w:t>
      </w:r>
      <w:r w:rsidR="005E2C42" w:rsidRPr="00E94601">
        <w:rPr>
          <w:bCs/>
          <w:sz w:val="20"/>
          <w:szCs w:val="20"/>
        </w:rPr>
        <w:t>described</w:t>
      </w:r>
      <w:r w:rsidR="005E2C42" w:rsidRPr="00E94601">
        <w:rPr>
          <w:rFonts w:hint="eastAsia"/>
          <w:bCs/>
          <w:sz w:val="20"/>
          <w:szCs w:val="20"/>
        </w:rPr>
        <w:t xml:space="preserve"> in the following subsections</w:t>
      </w:r>
      <w:r w:rsidRPr="00E94601">
        <w:rPr>
          <w:bCs/>
          <w:sz w:val="20"/>
          <w:szCs w:val="20"/>
        </w:rPr>
        <w:t xml:space="preserve"> for your notice.</w:t>
      </w:r>
    </w:p>
    <w:p w:rsidR="005E2C42" w:rsidRPr="00710A5F" w:rsidRDefault="005E2C42" w:rsidP="00B0374F">
      <w:pPr>
        <w:rPr>
          <w:bCs/>
          <w:szCs w:val="20"/>
        </w:rPr>
      </w:pPr>
    </w:p>
    <w:p w:rsidR="005E2C42" w:rsidRDefault="005E2C42" w:rsidP="00B0374F">
      <w:pPr>
        <w:rPr>
          <w:b/>
          <w:bCs/>
          <w:szCs w:val="27"/>
        </w:rPr>
      </w:pPr>
      <w:r>
        <w:rPr>
          <w:rFonts w:hint="eastAsia"/>
          <w:b/>
          <w:bCs/>
          <w:szCs w:val="20"/>
        </w:rPr>
        <w:t xml:space="preserve">1.1 </w:t>
      </w:r>
      <w:r w:rsidR="00E94601">
        <w:rPr>
          <w:b/>
          <w:bCs/>
          <w:szCs w:val="20"/>
        </w:rPr>
        <w:t xml:space="preserve">Paper </w:t>
      </w:r>
      <w:r>
        <w:rPr>
          <w:b/>
          <w:bCs/>
          <w:szCs w:val="20"/>
        </w:rPr>
        <w:t>T</w:t>
      </w:r>
      <w:r>
        <w:rPr>
          <w:rFonts w:hint="eastAsia"/>
          <w:b/>
          <w:bCs/>
          <w:szCs w:val="20"/>
        </w:rPr>
        <w:t>itle</w:t>
      </w:r>
    </w:p>
    <w:p w:rsidR="005E2C42" w:rsidRPr="00E94601" w:rsidRDefault="005E2C42" w:rsidP="00717CE3">
      <w:pPr>
        <w:jc w:val="both"/>
        <w:rPr>
          <w:sz w:val="20"/>
          <w:szCs w:val="20"/>
        </w:rPr>
      </w:pPr>
      <w:r w:rsidRPr="00E94601">
        <w:rPr>
          <w:sz w:val="20"/>
          <w:szCs w:val="20"/>
        </w:rPr>
        <w:t>Type the title in bold type</w:t>
      </w:r>
      <w:r w:rsidRPr="00E94601">
        <w:rPr>
          <w:rFonts w:hint="eastAsia"/>
          <w:sz w:val="20"/>
          <w:szCs w:val="20"/>
        </w:rPr>
        <w:t>,</w:t>
      </w:r>
      <w:r w:rsidRPr="00E94601">
        <w:rPr>
          <w:sz w:val="20"/>
          <w:szCs w:val="20"/>
        </w:rPr>
        <w:t xml:space="preserve"> single-spaced, and centered across the top of the first page, in 14 point Times New Roman, as illustrated above. </w:t>
      </w:r>
    </w:p>
    <w:p w:rsidR="005E2C42" w:rsidRPr="00710A5F" w:rsidRDefault="005E2C42" w:rsidP="00B0374F">
      <w:pPr>
        <w:rPr>
          <w:bCs/>
          <w:szCs w:val="20"/>
        </w:rPr>
      </w:pPr>
    </w:p>
    <w:p w:rsidR="005E2C42" w:rsidRDefault="005E2C42" w:rsidP="00B0374F">
      <w:pPr>
        <w:rPr>
          <w:b/>
          <w:bCs/>
          <w:szCs w:val="27"/>
        </w:rPr>
      </w:pPr>
      <w:r>
        <w:rPr>
          <w:rFonts w:hint="eastAsia"/>
          <w:b/>
          <w:bCs/>
          <w:szCs w:val="20"/>
        </w:rPr>
        <w:t xml:space="preserve">1.2 </w:t>
      </w:r>
      <w:r>
        <w:rPr>
          <w:b/>
          <w:bCs/>
          <w:szCs w:val="20"/>
        </w:rPr>
        <w:t>A</w:t>
      </w:r>
      <w:r>
        <w:rPr>
          <w:rFonts w:hint="eastAsia"/>
          <w:b/>
          <w:bCs/>
          <w:szCs w:val="20"/>
        </w:rPr>
        <w:t>uthors</w:t>
      </w:r>
    </w:p>
    <w:p w:rsidR="005E2C42" w:rsidRPr="00E94601" w:rsidRDefault="005E2C42" w:rsidP="00717CE3">
      <w:pPr>
        <w:jc w:val="both"/>
        <w:rPr>
          <w:sz w:val="20"/>
          <w:szCs w:val="20"/>
        </w:rPr>
      </w:pPr>
      <w:r w:rsidRPr="00E94601">
        <w:rPr>
          <w:sz w:val="20"/>
          <w:szCs w:val="20"/>
        </w:rPr>
        <w:t>The author(s), affiliation(s), mailing address</w:t>
      </w:r>
      <w:r w:rsidR="00B5202B" w:rsidRPr="00E94601">
        <w:rPr>
          <w:sz w:val="20"/>
          <w:szCs w:val="20"/>
        </w:rPr>
        <w:t>(es)</w:t>
      </w:r>
      <w:r w:rsidRPr="00E94601">
        <w:rPr>
          <w:sz w:val="20"/>
          <w:szCs w:val="20"/>
        </w:rPr>
        <w:t xml:space="preserve">, and e-mail address(es) should be single spaced and centered on the line below the title, in </w:t>
      </w:r>
      <w:r w:rsidR="00E94601" w:rsidRPr="00E94601">
        <w:rPr>
          <w:sz w:val="20"/>
          <w:szCs w:val="20"/>
        </w:rPr>
        <w:t>9</w:t>
      </w:r>
      <w:r w:rsidRPr="00E94601">
        <w:rPr>
          <w:sz w:val="20"/>
          <w:szCs w:val="20"/>
        </w:rPr>
        <w:t xml:space="preserve"> point Times New Roman, as illustrated above. </w:t>
      </w:r>
      <w:r w:rsidRPr="00E94601">
        <w:rPr>
          <w:rFonts w:hint="eastAsia"/>
          <w:sz w:val="20"/>
          <w:szCs w:val="20"/>
        </w:rPr>
        <w:t>O</w:t>
      </w:r>
      <w:r w:rsidRPr="00E94601">
        <w:rPr>
          <w:sz w:val="20"/>
          <w:szCs w:val="20"/>
        </w:rPr>
        <w:t xml:space="preserve">ne line space should </w:t>
      </w:r>
      <w:r w:rsidRPr="00E94601">
        <w:rPr>
          <w:rFonts w:hint="eastAsia"/>
          <w:sz w:val="20"/>
          <w:szCs w:val="20"/>
        </w:rPr>
        <w:t xml:space="preserve">be used to </w:t>
      </w:r>
      <w:r w:rsidRPr="00E94601">
        <w:rPr>
          <w:sz w:val="20"/>
          <w:szCs w:val="20"/>
        </w:rPr>
        <w:t xml:space="preserve">separate </w:t>
      </w:r>
      <w:r w:rsidRPr="00E94601">
        <w:rPr>
          <w:rFonts w:hint="eastAsia"/>
          <w:sz w:val="20"/>
          <w:szCs w:val="20"/>
        </w:rPr>
        <w:t>author(s)</w:t>
      </w:r>
      <w:r w:rsidRPr="00E94601">
        <w:rPr>
          <w:sz w:val="20"/>
          <w:szCs w:val="20"/>
        </w:rPr>
        <w:t xml:space="preserve"> from the </w:t>
      </w:r>
      <w:r w:rsidRPr="00E94601">
        <w:rPr>
          <w:rFonts w:hint="eastAsia"/>
          <w:sz w:val="20"/>
          <w:szCs w:val="20"/>
        </w:rPr>
        <w:t xml:space="preserve">paper title. </w:t>
      </w:r>
      <w:r w:rsidR="00DF35D1" w:rsidRPr="00E94601">
        <w:rPr>
          <w:sz w:val="20"/>
          <w:szCs w:val="20"/>
        </w:rPr>
        <w:t>As shown in the top of this page, p</w:t>
      </w:r>
      <w:r w:rsidRPr="00E94601">
        <w:rPr>
          <w:rFonts w:hint="eastAsia"/>
          <w:sz w:val="20"/>
          <w:szCs w:val="20"/>
        </w:rPr>
        <w:t>lease d</w:t>
      </w:r>
      <w:r w:rsidRPr="00E94601">
        <w:rPr>
          <w:sz w:val="20"/>
          <w:szCs w:val="20"/>
        </w:rPr>
        <w:t xml:space="preserve">o not </w:t>
      </w:r>
      <w:r w:rsidR="00DF35D1" w:rsidRPr="00E94601">
        <w:rPr>
          <w:sz w:val="20"/>
          <w:szCs w:val="20"/>
        </w:rPr>
        <w:t>add</w:t>
      </w:r>
      <w:r w:rsidRPr="00E94601">
        <w:rPr>
          <w:sz w:val="20"/>
          <w:szCs w:val="20"/>
        </w:rPr>
        <w:t xml:space="preserve"> </w:t>
      </w:r>
      <w:r w:rsidR="00E94601" w:rsidRPr="00E94601">
        <w:rPr>
          <w:sz w:val="20"/>
          <w:szCs w:val="20"/>
        </w:rPr>
        <w:t xml:space="preserve">any personal </w:t>
      </w:r>
      <w:r w:rsidRPr="00E94601">
        <w:rPr>
          <w:sz w:val="20"/>
          <w:szCs w:val="20"/>
        </w:rPr>
        <w:t xml:space="preserve">titles </w:t>
      </w:r>
      <w:r w:rsidR="00DF35D1" w:rsidRPr="00E94601">
        <w:rPr>
          <w:sz w:val="20"/>
          <w:szCs w:val="20"/>
        </w:rPr>
        <w:t xml:space="preserve">(i.e., </w:t>
      </w:r>
      <w:r w:rsidRPr="00E94601">
        <w:rPr>
          <w:sz w:val="20"/>
          <w:szCs w:val="20"/>
        </w:rPr>
        <w:t>Dr., Professor,</w:t>
      </w:r>
      <w:r w:rsidR="00DF35D1" w:rsidRPr="00E94601">
        <w:rPr>
          <w:sz w:val="20"/>
          <w:szCs w:val="20"/>
        </w:rPr>
        <w:t xml:space="preserve"> Dean, </w:t>
      </w:r>
      <w:r w:rsidRPr="00E94601">
        <w:rPr>
          <w:sz w:val="20"/>
          <w:szCs w:val="20"/>
        </w:rPr>
        <w:t>etc.</w:t>
      </w:r>
      <w:r w:rsidR="00DF35D1" w:rsidRPr="00E94601">
        <w:rPr>
          <w:sz w:val="20"/>
          <w:szCs w:val="20"/>
        </w:rPr>
        <w:t>) before the author name(s).</w:t>
      </w:r>
    </w:p>
    <w:p w:rsidR="005E2C42" w:rsidRDefault="005E2C42" w:rsidP="00B0374F">
      <w:pPr>
        <w:rPr>
          <w:b/>
          <w:bCs/>
          <w:szCs w:val="20"/>
        </w:rPr>
      </w:pPr>
    </w:p>
    <w:p w:rsidR="00DF35D1" w:rsidRPr="00DF35D1" w:rsidRDefault="00DF35D1" w:rsidP="00B0374F">
      <w:pPr>
        <w:rPr>
          <w:b/>
          <w:bCs/>
          <w:szCs w:val="20"/>
        </w:rPr>
      </w:pPr>
    </w:p>
    <w:p w:rsidR="005E2C42" w:rsidRDefault="005E2C42" w:rsidP="00FE7B46">
      <w:pPr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2. </w:t>
      </w:r>
      <w:r w:rsidR="00B5202B">
        <w:rPr>
          <w:b/>
          <w:bCs/>
          <w:szCs w:val="20"/>
        </w:rPr>
        <w:t>Abstract Paper</w:t>
      </w:r>
    </w:p>
    <w:p w:rsidR="00C77F6C" w:rsidRPr="00E94601" w:rsidRDefault="001D6223" w:rsidP="00C77F6C">
      <w:pPr>
        <w:jc w:val="both"/>
        <w:rPr>
          <w:sz w:val="20"/>
          <w:szCs w:val="20"/>
        </w:rPr>
      </w:pPr>
      <w:r w:rsidRPr="00E94601">
        <w:rPr>
          <w:color w:val="222222"/>
          <w:sz w:val="20"/>
          <w:szCs w:val="20"/>
          <w:shd w:val="clear" w:color="auto" w:fill="FFFFFF"/>
        </w:rPr>
        <w:t>If you submit an abstract paper, there are four parts for your abstract. They are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FF0000"/>
          <w:sz w:val="20"/>
          <w:szCs w:val="20"/>
          <w:shd w:val="clear" w:color="auto" w:fill="FFFFFF"/>
        </w:rPr>
        <w:t>Paper Title,</w:t>
      </w:r>
      <w:r w:rsidRPr="00E94601">
        <w:rPr>
          <w:rStyle w:val="apple-converted-space"/>
          <w:color w:val="FF0000"/>
          <w:sz w:val="20"/>
          <w:szCs w:val="20"/>
          <w:shd w:val="clear" w:color="auto" w:fill="FFFFFF"/>
        </w:rPr>
        <w:t> </w:t>
      </w:r>
      <w:r w:rsidRPr="00E94601">
        <w:rPr>
          <w:color w:val="0000FF"/>
          <w:sz w:val="20"/>
          <w:szCs w:val="20"/>
          <w:shd w:val="clear" w:color="auto" w:fill="FFFFFF"/>
        </w:rPr>
        <w:t>Author Information</w:t>
      </w:r>
      <w:r w:rsidRPr="00E94601">
        <w:rPr>
          <w:color w:val="222222"/>
          <w:sz w:val="20"/>
          <w:szCs w:val="20"/>
          <w:shd w:val="clear" w:color="auto" w:fill="FFFFFF"/>
        </w:rPr>
        <w:t>,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FF0000"/>
          <w:sz w:val="20"/>
          <w:szCs w:val="20"/>
          <w:shd w:val="clear" w:color="auto" w:fill="FFFFFF"/>
        </w:rPr>
        <w:t>Abstract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222222"/>
          <w:sz w:val="20"/>
          <w:szCs w:val="20"/>
          <w:shd w:val="clear" w:color="auto" w:fill="FFFFFF"/>
        </w:rPr>
        <w:t>for briefly describing your research motivation, background, method, results, and main possible contribution, and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0000FF"/>
          <w:sz w:val="20"/>
          <w:szCs w:val="20"/>
          <w:shd w:val="clear" w:color="auto" w:fill="FFFFFF"/>
        </w:rPr>
        <w:t>3-5 Keywords</w:t>
      </w:r>
      <w:r w:rsidRPr="00E94601">
        <w:rPr>
          <w:color w:val="222222"/>
          <w:sz w:val="20"/>
          <w:szCs w:val="20"/>
          <w:shd w:val="clear" w:color="auto" w:fill="FFFFFF"/>
        </w:rPr>
        <w:t xml:space="preserve">. </w:t>
      </w:r>
      <w:r w:rsidR="00E61F5D" w:rsidRPr="00E94601">
        <w:rPr>
          <w:sz w:val="20"/>
          <w:szCs w:val="20"/>
        </w:rPr>
        <w:t>When</w:t>
      </w:r>
      <w:r w:rsidR="00C77F6C" w:rsidRPr="00E94601">
        <w:rPr>
          <w:rFonts w:hint="eastAsia"/>
          <w:sz w:val="20"/>
          <w:szCs w:val="20"/>
        </w:rPr>
        <w:t xml:space="preserve"> </w:t>
      </w:r>
      <w:r w:rsidR="00E61F5D" w:rsidRPr="00E94601">
        <w:rPr>
          <w:sz w:val="20"/>
          <w:szCs w:val="20"/>
        </w:rPr>
        <w:t xml:space="preserve">you </w:t>
      </w:r>
      <w:r w:rsidR="00C77F6C" w:rsidRPr="00E94601">
        <w:rPr>
          <w:rFonts w:hint="eastAsia"/>
          <w:sz w:val="20"/>
          <w:szCs w:val="20"/>
        </w:rPr>
        <w:t>choo</w:t>
      </w:r>
      <w:r w:rsidR="00E61F5D" w:rsidRPr="00E94601">
        <w:rPr>
          <w:sz w:val="20"/>
          <w:szCs w:val="20"/>
        </w:rPr>
        <w:t xml:space="preserve">se submitting </w:t>
      </w:r>
      <w:r w:rsidR="00C77F6C" w:rsidRPr="00E94601">
        <w:rPr>
          <w:rFonts w:hint="eastAsia"/>
          <w:sz w:val="20"/>
          <w:szCs w:val="20"/>
        </w:rPr>
        <w:t xml:space="preserve">abstract only rather than full paper, </w:t>
      </w:r>
      <w:r w:rsidR="00C77F6C" w:rsidRPr="00E94601">
        <w:rPr>
          <w:sz w:val="20"/>
          <w:szCs w:val="20"/>
        </w:rPr>
        <w:t xml:space="preserve">the maximal length is two </w:t>
      </w:r>
      <w:r w:rsidR="00C77F6C" w:rsidRPr="00E94601">
        <w:rPr>
          <w:rFonts w:hint="eastAsia"/>
          <w:sz w:val="20"/>
          <w:szCs w:val="20"/>
        </w:rPr>
        <w:t>page</w:t>
      </w:r>
      <w:r w:rsidR="00C77F6C" w:rsidRPr="00E94601">
        <w:rPr>
          <w:sz w:val="20"/>
          <w:szCs w:val="20"/>
        </w:rPr>
        <w:t>s</w:t>
      </w:r>
      <w:r w:rsidR="00C77F6C" w:rsidRPr="00E94601">
        <w:rPr>
          <w:rFonts w:hint="eastAsia"/>
          <w:sz w:val="20"/>
          <w:szCs w:val="20"/>
        </w:rPr>
        <w:t>.</w:t>
      </w:r>
      <w:r w:rsidR="00E61F5D" w:rsidRPr="00E94601">
        <w:rPr>
          <w:rFonts w:hint="eastAsia"/>
          <w:sz w:val="20"/>
          <w:szCs w:val="20"/>
        </w:rPr>
        <w:t xml:space="preserve"> </w:t>
      </w:r>
      <w:r w:rsidR="00C77F6C" w:rsidRPr="00E94601">
        <w:rPr>
          <w:rFonts w:hint="eastAsia"/>
          <w:sz w:val="20"/>
          <w:szCs w:val="20"/>
        </w:rPr>
        <w:t>The paper size</w:t>
      </w:r>
      <w:r w:rsidR="00C77F6C" w:rsidRPr="00E94601">
        <w:rPr>
          <w:sz w:val="20"/>
          <w:szCs w:val="20"/>
        </w:rPr>
        <w:t xml:space="preserve"> </w:t>
      </w:r>
      <w:r w:rsidR="00C77F6C" w:rsidRPr="00E94601">
        <w:rPr>
          <w:rFonts w:hint="eastAsia"/>
          <w:sz w:val="20"/>
          <w:szCs w:val="20"/>
        </w:rPr>
        <w:t xml:space="preserve">should be </w:t>
      </w:r>
      <w:r w:rsidR="00C77F6C" w:rsidRPr="00E94601">
        <w:rPr>
          <w:sz w:val="20"/>
          <w:szCs w:val="20"/>
        </w:rPr>
        <w:t xml:space="preserve">A4 (i.e. 21.0 centimeters [8.27 </w:t>
      </w:r>
      <w:r w:rsidR="00C77F6C" w:rsidRPr="00E94601">
        <w:rPr>
          <w:sz w:val="20"/>
          <w:szCs w:val="20"/>
        </w:rPr>
        <w:lastRenderedPageBreak/>
        <w:t>inches]</w:t>
      </w:r>
      <w:r w:rsidR="00C77F6C" w:rsidRPr="00E94601">
        <w:rPr>
          <w:rFonts w:hint="eastAsia"/>
          <w:sz w:val="20"/>
          <w:szCs w:val="20"/>
        </w:rPr>
        <w:t xml:space="preserve"> </w:t>
      </w:r>
      <w:r w:rsidR="00C77F6C" w:rsidRPr="00E94601">
        <w:rPr>
          <w:sz w:val="20"/>
          <w:szCs w:val="20"/>
        </w:rPr>
        <w:t>by</w:t>
      </w:r>
      <w:r w:rsidR="00C77F6C" w:rsidRPr="00E94601">
        <w:rPr>
          <w:rFonts w:hint="eastAsia"/>
          <w:sz w:val="20"/>
          <w:szCs w:val="20"/>
        </w:rPr>
        <w:t xml:space="preserve"> </w:t>
      </w:r>
      <w:r w:rsidR="00C77F6C" w:rsidRPr="00E94601">
        <w:rPr>
          <w:sz w:val="20"/>
          <w:szCs w:val="20"/>
        </w:rPr>
        <w:t xml:space="preserve">29.69 centimeters [11.69 inches]) </w:t>
      </w:r>
      <w:r w:rsidR="00C77F6C" w:rsidRPr="00E94601">
        <w:rPr>
          <w:rFonts w:hint="eastAsia"/>
          <w:sz w:val="20"/>
          <w:szCs w:val="20"/>
        </w:rPr>
        <w:t xml:space="preserve">and </w:t>
      </w:r>
      <w:r w:rsidR="00C77F6C" w:rsidRPr="00E94601">
        <w:rPr>
          <w:sz w:val="20"/>
          <w:szCs w:val="20"/>
        </w:rPr>
        <w:t xml:space="preserve">the </w:t>
      </w:r>
      <w:r w:rsidR="00C77F6C" w:rsidRPr="00E94601">
        <w:rPr>
          <w:rFonts w:hint="eastAsia"/>
          <w:sz w:val="20"/>
          <w:szCs w:val="20"/>
        </w:rPr>
        <w:t>m</w:t>
      </w:r>
      <w:r w:rsidR="00C77F6C" w:rsidRPr="00E94601">
        <w:rPr>
          <w:sz w:val="20"/>
          <w:szCs w:val="20"/>
        </w:rPr>
        <w:t xml:space="preserve">argins should be set to Word's default: top </w:t>
      </w:r>
      <w:r w:rsidR="00C77F6C" w:rsidRPr="00E94601">
        <w:rPr>
          <w:rFonts w:hint="eastAsia"/>
          <w:sz w:val="20"/>
          <w:szCs w:val="20"/>
        </w:rPr>
        <w:t xml:space="preserve">and bottom </w:t>
      </w:r>
      <w:r w:rsidR="00C77F6C" w:rsidRPr="00E94601">
        <w:rPr>
          <w:sz w:val="20"/>
          <w:szCs w:val="20"/>
        </w:rPr>
        <w:t>2.54 centimeters (1.</w:t>
      </w:r>
      <w:r w:rsidR="00C77F6C" w:rsidRPr="00E94601">
        <w:rPr>
          <w:rFonts w:hint="eastAsia"/>
          <w:sz w:val="20"/>
          <w:szCs w:val="20"/>
        </w:rPr>
        <w:t xml:space="preserve">00 </w:t>
      </w:r>
      <w:r w:rsidR="00C77F6C" w:rsidRPr="00E94601">
        <w:rPr>
          <w:sz w:val="20"/>
          <w:szCs w:val="20"/>
        </w:rPr>
        <w:t xml:space="preserve">inches), right and left </w:t>
      </w:r>
      <w:r w:rsidR="00C77F6C" w:rsidRPr="00E94601">
        <w:rPr>
          <w:rFonts w:hint="eastAsia"/>
          <w:sz w:val="20"/>
          <w:szCs w:val="20"/>
        </w:rPr>
        <w:t>3.17</w:t>
      </w:r>
      <w:r w:rsidR="00C77F6C" w:rsidRPr="00E94601">
        <w:rPr>
          <w:sz w:val="20"/>
          <w:szCs w:val="20"/>
        </w:rPr>
        <w:t xml:space="preserve"> centimeters (</w:t>
      </w:r>
      <w:r w:rsidR="00C77F6C" w:rsidRPr="00E94601">
        <w:rPr>
          <w:rFonts w:hint="eastAsia"/>
          <w:sz w:val="20"/>
          <w:szCs w:val="20"/>
        </w:rPr>
        <w:t>1.25</w:t>
      </w:r>
      <w:r w:rsidR="00C77F6C" w:rsidRPr="00E94601">
        <w:rPr>
          <w:sz w:val="20"/>
          <w:szCs w:val="20"/>
        </w:rPr>
        <w:t xml:space="preserve"> inches</w:t>
      </w:r>
      <w:r w:rsidR="00C77F6C" w:rsidRPr="00E94601">
        <w:rPr>
          <w:rFonts w:hint="eastAsia"/>
          <w:sz w:val="20"/>
          <w:szCs w:val="20"/>
        </w:rPr>
        <w:t>)</w:t>
      </w:r>
      <w:r w:rsidR="00C77F6C" w:rsidRPr="00E94601">
        <w:rPr>
          <w:sz w:val="20"/>
          <w:szCs w:val="20"/>
        </w:rPr>
        <w:t>. Papers that deviate from these instructions may not be published.</w:t>
      </w:r>
    </w:p>
    <w:p w:rsidR="00B5202B" w:rsidRDefault="00B5202B" w:rsidP="00717CE3">
      <w:pPr>
        <w:jc w:val="both"/>
        <w:rPr>
          <w:szCs w:val="20"/>
        </w:rPr>
      </w:pPr>
    </w:p>
    <w:p w:rsidR="00C77F6C" w:rsidRDefault="00C77F6C" w:rsidP="00C77F6C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3</w:t>
      </w:r>
      <w:r>
        <w:rPr>
          <w:rFonts w:hint="eastAsia"/>
          <w:b/>
          <w:bCs/>
          <w:szCs w:val="20"/>
        </w:rPr>
        <w:t xml:space="preserve">. </w:t>
      </w:r>
      <w:r>
        <w:rPr>
          <w:b/>
          <w:bCs/>
          <w:szCs w:val="20"/>
        </w:rPr>
        <w:t>Full Paper</w:t>
      </w:r>
    </w:p>
    <w:p w:rsidR="00C77F6C" w:rsidRPr="0072658E" w:rsidRDefault="00C77F6C" w:rsidP="00717CE3">
      <w:pPr>
        <w:jc w:val="both"/>
        <w:rPr>
          <w:sz w:val="20"/>
          <w:szCs w:val="20"/>
        </w:rPr>
      </w:pPr>
      <w:r w:rsidRPr="0072658E">
        <w:rPr>
          <w:rFonts w:hint="eastAsia"/>
          <w:sz w:val="20"/>
          <w:szCs w:val="20"/>
        </w:rPr>
        <w:t xml:space="preserve">If you submit a </w:t>
      </w:r>
      <w:r w:rsidRPr="0072658E">
        <w:rPr>
          <w:sz w:val="20"/>
          <w:szCs w:val="20"/>
        </w:rPr>
        <w:t xml:space="preserve">full-length paper, the maximal length is </w:t>
      </w:r>
      <w:r w:rsidR="00FD4476">
        <w:rPr>
          <w:sz w:val="20"/>
          <w:szCs w:val="20"/>
        </w:rPr>
        <w:t>8</w:t>
      </w:r>
      <w:r w:rsidRPr="0072658E">
        <w:rPr>
          <w:sz w:val="20"/>
          <w:szCs w:val="20"/>
        </w:rPr>
        <w:t xml:space="preserve"> pages including references, figures and tables.</w:t>
      </w:r>
    </w:p>
    <w:p w:rsidR="00C77F6C" w:rsidRDefault="00C77F6C" w:rsidP="00717CE3">
      <w:pPr>
        <w:jc w:val="both"/>
        <w:rPr>
          <w:szCs w:val="20"/>
        </w:rPr>
      </w:pPr>
    </w:p>
    <w:p w:rsidR="00C77F6C" w:rsidRPr="00C77F6C" w:rsidRDefault="00C77F6C" w:rsidP="00717CE3">
      <w:pPr>
        <w:jc w:val="both"/>
        <w:rPr>
          <w:b/>
          <w:szCs w:val="20"/>
        </w:rPr>
      </w:pPr>
      <w:r w:rsidRPr="00C77F6C">
        <w:rPr>
          <w:rFonts w:hint="eastAsia"/>
          <w:b/>
          <w:szCs w:val="20"/>
        </w:rPr>
        <w:t>3.1 He</w:t>
      </w:r>
      <w:r>
        <w:rPr>
          <w:b/>
          <w:szCs w:val="20"/>
        </w:rPr>
        <w:t>a</w:t>
      </w:r>
      <w:r w:rsidRPr="00C77F6C">
        <w:rPr>
          <w:rFonts w:hint="eastAsia"/>
          <w:b/>
          <w:szCs w:val="20"/>
        </w:rPr>
        <w:t>ding</w:t>
      </w:r>
    </w:p>
    <w:p w:rsidR="005E2C42" w:rsidRPr="0072658E" w:rsidRDefault="005E2C42" w:rsidP="00717CE3">
      <w:pPr>
        <w:jc w:val="both"/>
        <w:rPr>
          <w:sz w:val="20"/>
          <w:szCs w:val="20"/>
        </w:rPr>
      </w:pPr>
      <w:r w:rsidRPr="0072658E">
        <w:rPr>
          <w:sz w:val="20"/>
          <w:szCs w:val="20"/>
        </w:rPr>
        <w:t>Headings should be in bold type, in 12 point Times New Roman. First-level headings should be centered, as illustrated above. Second-level headings should be flush left with initial caps. Do not use headings other than these two types. At least one line space should separate headings from the preceding text.</w:t>
      </w:r>
    </w:p>
    <w:p w:rsidR="00B5202B" w:rsidRDefault="00B5202B" w:rsidP="00B5202B">
      <w:pPr>
        <w:rPr>
          <w:b/>
          <w:bCs/>
          <w:szCs w:val="20"/>
        </w:rPr>
      </w:pPr>
    </w:p>
    <w:p w:rsidR="005E2C42" w:rsidRPr="007B091B" w:rsidRDefault="005E2C42" w:rsidP="00B0374F">
      <w:pPr>
        <w:rPr>
          <w:b/>
          <w:szCs w:val="20"/>
        </w:rPr>
      </w:pPr>
      <w:r>
        <w:rPr>
          <w:rFonts w:hint="eastAsia"/>
          <w:b/>
          <w:szCs w:val="20"/>
        </w:rPr>
        <w:t>3.</w:t>
      </w:r>
      <w:r w:rsidR="00C77F6C">
        <w:rPr>
          <w:b/>
          <w:szCs w:val="20"/>
        </w:rPr>
        <w:t>2</w:t>
      </w:r>
      <w:r>
        <w:rPr>
          <w:rFonts w:hint="eastAsia"/>
          <w:b/>
          <w:szCs w:val="20"/>
        </w:rPr>
        <w:t xml:space="preserve"> Abstract</w:t>
      </w:r>
    </w:p>
    <w:p w:rsidR="005E2C42" w:rsidRDefault="0072658E" w:rsidP="00717CE3">
      <w:pPr>
        <w:jc w:val="both"/>
        <w:rPr>
          <w:szCs w:val="20"/>
        </w:rPr>
      </w:pPr>
      <w:r>
        <w:rPr>
          <w:szCs w:val="20"/>
        </w:rPr>
        <w:t>If you prefer to submitting an abstract instead of a full paper, please download the “Abstract Style for Authors” available on the conference website.</w:t>
      </w:r>
    </w:p>
    <w:p w:rsidR="0072658E" w:rsidRPr="00C77F6C" w:rsidRDefault="0072658E" w:rsidP="00717CE3">
      <w:pPr>
        <w:jc w:val="both"/>
        <w:rPr>
          <w:szCs w:val="20"/>
        </w:rPr>
      </w:pPr>
    </w:p>
    <w:p w:rsidR="005E2C42" w:rsidRPr="00FE7B46" w:rsidRDefault="005E2C42" w:rsidP="00717CE3">
      <w:pPr>
        <w:jc w:val="both"/>
        <w:rPr>
          <w:b/>
          <w:szCs w:val="20"/>
        </w:rPr>
      </w:pPr>
      <w:r w:rsidRPr="00FE7B46">
        <w:rPr>
          <w:rFonts w:hint="eastAsia"/>
          <w:b/>
          <w:szCs w:val="20"/>
        </w:rPr>
        <w:t>3.</w:t>
      </w:r>
      <w:r w:rsidR="00C77F6C">
        <w:rPr>
          <w:b/>
          <w:szCs w:val="20"/>
        </w:rPr>
        <w:t>3</w:t>
      </w:r>
      <w:r w:rsidRPr="00FE7B46">
        <w:rPr>
          <w:rFonts w:hint="eastAsia"/>
          <w:b/>
          <w:szCs w:val="20"/>
        </w:rPr>
        <w:t xml:space="preserve"> Main text</w:t>
      </w:r>
      <w:r>
        <w:rPr>
          <w:rFonts w:hint="eastAsia"/>
          <w:b/>
          <w:szCs w:val="20"/>
        </w:rPr>
        <w:t>, tables and figures</w:t>
      </w:r>
    </w:p>
    <w:p w:rsidR="005E2C42" w:rsidRPr="0072658E" w:rsidRDefault="005E2C42" w:rsidP="00717CE3">
      <w:pPr>
        <w:jc w:val="both"/>
        <w:rPr>
          <w:sz w:val="20"/>
          <w:szCs w:val="20"/>
        </w:rPr>
      </w:pPr>
      <w:r w:rsidRPr="0072658E">
        <w:rPr>
          <w:sz w:val="20"/>
          <w:szCs w:val="20"/>
        </w:rPr>
        <w:t xml:space="preserve">All </w:t>
      </w:r>
      <w:r w:rsidRPr="0072658E">
        <w:rPr>
          <w:rFonts w:hint="eastAsia"/>
          <w:sz w:val="20"/>
          <w:szCs w:val="20"/>
        </w:rPr>
        <w:t xml:space="preserve">body </w:t>
      </w:r>
      <w:r w:rsidRPr="0072658E">
        <w:rPr>
          <w:sz w:val="20"/>
          <w:szCs w:val="20"/>
        </w:rPr>
        <w:t>paragraphs should begin flush left (no paragraph indent) and right justified</w:t>
      </w:r>
      <w:r w:rsidRPr="0072658E">
        <w:rPr>
          <w:rFonts w:hint="eastAsia"/>
          <w:sz w:val="20"/>
          <w:szCs w:val="20"/>
        </w:rPr>
        <w:t>,</w:t>
      </w:r>
      <w:r w:rsidRPr="0072658E">
        <w:rPr>
          <w:sz w:val="20"/>
          <w:szCs w:val="20"/>
        </w:rPr>
        <w:t xml:space="preserve"> </w:t>
      </w:r>
      <w:r w:rsidRPr="0072658E">
        <w:rPr>
          <w:rFonts w:hint="eastAsia"/>
          <w:sz w:val="20"/>
          <w:szCs w:val="20"/>
        </w:rPr>
        <w:t>s</w:t>
      </w:r>
      <w:r w:rsidRPr="0072658E">
        <w:rPr>
          <w:sz w:val="20"/>
          <w:szCs w:val="20"/>
        </w:rPr>
        <w:t>ingle-space the body of the paper</w:t>
      </w:r>
      <w:r w:rsidRPr="0072658E">
        <w:rPr>
          <w:rFonts w:hint="eastAsia"/>
          <w:sz w:val="20"/>
          <w:szCs w:val="20"/>
        </w:rPr>
        <w:t>, u</w:t>
      </w:r>
      <w:r w:rsidRPr="0072658E">
        <w:rPr>
          <w:sz w:val="20"/>
          <w:szCs w:val="20"/>
        </w:rPr>
        <w:t>se 1</w:t>
      </w:r>
      <w:r w:rsidR="0072658E" w:rsidRPr="0072658E">
        <w:rPr>
          <w:sz w:val="20"/>
          <w:szCs w:val="20"/>
        </w:rPr>
        <w:t>0</w:t>
      </w:r>
      <w:r w:rsidRPr="0072658E">
        <w:rPr>
          <w:sz w:val="20"/>
          <w:szCs w:val="20"/>
        </w:rPr>
        <w:t xml:space="preserve"> point Times New Roman </w:t>
      </w:r>
      <w:r w:rsidR="0072658E">
        <w:rPr>
          <w:sz w:val="20"/>
          <w:szCs w:val="20"/>
        </w:rPr>
        <w:t>for the content, and u</w:t>
      </w:r>
      <w:r w:rsidR="0072658E" w:rsidRPr="0072658E">
        <w:rPr>
          <w:sz w:val="20"/>
          <w:szCs w:val="20"/>
        </w:rPr>
        <w:t>se 1</w:t>
      </w:r>
      <w:r w:rsidR="0072658E">
        <w:rPr>
          <w:sz w:val="20"/>
          <w:szCs w:val="20"/>
        </w:rPr>
        <w:t>2</w:t>
      </w:r>
      <w:r w:rsidR="0072658E" w:rsidRPr="0072658E">
        <w:rPr>
          <w:sz w:val="20"/>
          <w:szCs w:val="20"/>
        </w:rPr>
        <w:t xml:space="preserve"> point Times New Roman </w:t>
      </w:r>
      <w:r w:rsidR="0072658E">
        <w:rPr>
          <w:sz w:val="20"/>
          <w:szCs w:val="20"/>
        </w:rPr>
        <w:t>for the title or subtitle</w:t>
      </w:r>
      <w:r w:rsidRPr="0072658E">
        <w:rPr>
          <w:sz w:val="20"/>
          <w:szCs w:val="20"/>
        </w:rPr>
        <w:t xml:space="preserve">. Figures and tables should be placed as close as possible to where they are cited. All tables and </w:t>
      </w:r>
      <w:r w:rsidRPr="0072658E">
        <w:rPr>
          <w:rFonts w:hint="eastAsia"/>
          <w:sz w:val="20"/>
          <w:szCs w:val="20"/>
        </w:rPr>
        <w:t xml:space="preserve">figures </w:t>
      </w:r>
      <w:r w:rsidRPr="0072658E">
        <w:rPr>
          <w:sz w:val="20"/>
          <w:szCs w:val="20"/>
        </w:rPr>
        <w:t xml:space="preserve">should be </w:t>
      </w:r>
      <w:r w:rsidRPr="0072658E">
        <w:rPr>
          <w:rFonts w:hint="eastAsia"/>
          <w:sz w:val="20"/>
          <w:szCs w:val="20"/>
        </w:rPr>
        <w:t>e</w:t>
      </w:r>
      <w:r w:rsidRPr="0072658E">
        <w:rPr>
          <w:sz w:val="20"/>
          <w:szCs w:val="20"/>
        </w:rPr>
        <w:t xml:space="preserve">mbedded into the file and sized appropriately. </w:t>
      </w:r>
      <w:r w:rsidRPr="0072658E">
        <w:rPr>
          <w:rFonts w:hint="eastAsia"/>
          <w:sz w:val="20"/>
          <w:szCs w:val="20"/>
        </w:rPr>
        <w:t>All</w:t>
      </w:r>
      <w:r w:rsidRPr="0072658E">
        <w:rPr>
          <w:sz w:val="20"/>
          <w:szCs w:val="20"/>
        </w:rPr>
        <w:t xml:space="preserve"> </w:t>
      </w:r>
      <w:r w:rsidR="0072658E" w:rsidRPr="0072658E">
        <w:rPr>
          <w:sz w:val="20"/>
          <w:szCs w:val="20"/>
        </w:rPr>
        <w:t>p</w:t>
      </w:r>
      <w:r w:rsidRPr="0072658E">
        <w:rPr>
          <w:sz w:val="20"/>
          <w:szCs w:val="20"/>
        </w:rPr>
        <w:t>hotographs must be properly sized and positioned in the body of the paper.</w:t>
      </w:r>
    </w:p>
    <w:p w:rsidR="005E2C42" w:rsidRPr="0072658E" w:rsidRDefault="005E2C42" w:rsidP="00B0374F">
      <w:pPr>
        <w:rPr>
          <w:rStyle w:val="a6"/>
          <w:sz w:val="22"/>
          <w:szCs w:val="22"/>
        </w:rPr>
      </w:pPr>
    </w:p>
    <w:p w:rsidR="005E2C42" w:rsidRPr="0072658E" w:rsidRDefault="005E2C42" w:rsidP="00B0374F">
      <w:pPr>
        <w:rPr>
          <w:b/>
          <w:bCs/>
        </w:rPr>
      </w:pPr>
      <w:r w:rsidRPr="0072658E">
        <w:rPr>
          <w:rStyle w:val="a6"/>
          <w:rFonts w:hint="eastAsia"/>
        </w:rPr>
        <w:t>3.</w:t>
      </w:r>
      <w:r w:rsidR="00C77F6C" w:rsidRPr="0072658E">
        <w:rPr>
          <w:rStyle w:val="a6"/>
        </w:rPr>
        <w:t>4</w:t>
      </w:r>
      <w:r w:rsidRPr="0072658E">
        <w:rPr>
          <w:rStyle w:val="a6"/>
          <w:rFonts w:hint="eastAsia"/>
        </w:rPr>
        <w:t xml:space="preserve"> </w:t>
      </w:r>
      <w:r w:rsidRPr="0072658E">
        <w:rPr>
          <w:rFonts w:hint="eastAsia"/>
          <w:b/>
          <w:bCs/>
        </w:rPr>
        <w:t>Page Size</w:t>
      </w:r>
    </w:p>
    <w:p w:rsidR="005E2C42" w:rsidRPr="0072658E" w:rsidRDefault="005E2C42" w:rsidP="00717CE3">
      <w:pPr>
        <w:jc w:val="both"/>
        <w:rPr>
          <w:sz w:val="20"/>
          <w:szCs w:val="20"/>
        </w:rPr>
      </w:pPr>
      <w:r w:rsidRPr="0072658E">
        <w:rPr>
          <w:rFonts w:hint="eastAsia"/>
          <w:sz w:val="20"/>
          <w:szCs w:val="20"/>
        </w:rPr>
        <w:t>The paper size</w:t>
      </w:r>
      <w:r w:rsidRPr="0072658E">
        <w:rPr>
          <w:sz w:val="20"/>
          <w:szCs w:val="20"/>
        </w:rPr>
        <w:t xml:space="preserve"> </w:t>
      </w:r>
      <w:r w:rsidRPr="0072658E">
        <w:rPr>
          <w:rFonts w:hint="eastAsia"/>
          <w:sz w:val="20"/>
          <w:szCs w:val="20"/>
        </w:rPr>
        <w:t xml:space="preserve">should be </w:t>
      </w:r>
      <w:r w:rsidRPr="0072658E">
        <w:rPr>
          <w:sz w:val="20"/>
          <w:szCs w:val="20"/>
        </w:rPr>
        <w:t>A4 (i.e. 21.0 centimeters [8.27 inches]</w:t>
      </w:r>
      <w:r w:rsidRPr="0072658E">
        <w:rPr>
          <w:rFonts w:hint="eastAsia"/>
          <w:sz w:val="20"/>
          <w:szCs w:val="20"/>
        </w:rPr>
        <w:t xml:space="preserve"> </w:t>
      </w:r>
      <w:r w:rsidRPr="0072658E">
        <w:rPr>
          <w:sz w:val="20"/>
          <w:szCs w:val="20"/>
        </w:rPr>
        <w:t>by</w:t>
      </w:r>
      <w:r w:rsidRPr="0072658E">
        <w:rPr>
          <w:rFonts w:hint="eastAsia"/>
          <w:sz w:val="20"/>
          <w:szCs w:val="20"/>
        </w:rPr>
        <w:t xml:space="preserve"> </w:t>
      </w:r>
      <w:r w:rsidRPr="0072658E">
        <w:rPr>
          <w:sz w:val="20"/>
          <w:szCs w:val="20"/>
        </w:rPr>
        <w:t xml:space="preserve">29.69 centimeters [11.69 inches]) </w:t>
      </w:r>
      <w:r w:rsidRPr="0072658E">
        <w:rPr>
          <w:rFonts w:hint="eastAsia"/>
          <w:sz w:val="20"/>
          <w:szCs w:val="20"/>
        </w:rPr>
        <w:t xml:space="preserve">and </w:t>
      </w:r>
      <w:r w:rsidRPr="0072658E">
        <w:rPr>
          <w:sz w:val="20"/>
          <w:szCs w:val="20"/>
        </w:rPr>
        <w:t xml:space="preserve">the </w:t>
      </w:r>
      <w:r w:rsidRPr="0072658E">
        <w:rPr>
          <w:rFonts w:hint="eastAsia"/>
          <w:sz w:val="20"/>
          <w:szCs w:val="20"/>
        </w:rPr>
        <w:t>m</w:t>
      </w:r>
      <w:r w:rsidRPr="0072658E">
        <w:rPr>
          <w:sz w:val="20"/>
          <w:szCs w:val="20"/>
        </w:rPr>
        <w:t xml:space="preserve">argins should be set to Word's default: top </w:t>
      </w:r>
      <w:r w:rsidRPr="0072658E">
        <w:rPr>
          <w:rFonts w:hint="eastAsia"/>
          <w:sz w:val="20"/>
          <w:szCs w:val="20"/>
        </w:rPr>
        <w:t xml:space="preserve">and bottom </w:t>
      </w:r>
      <w:r w:rsidRPr="0072658E">
        <w:rPr>
          <w:sz w:val="20"/>
          <w:szCs w:val="20"/>
        </w:rPr>
        <w:t>2.54 centimeters (1.</w:t>
      </w:r>
      <w:r w:rsidRPr="0072658E">
        <w:rPr>
          <w:rFonts w:hint="eastAsia"/>
          <w:sz w:val="20"/>
          <w:szCs w:val="20"/>
        </w:rPr>
        <w:t xml:space="preserve">00 </w:t>
      </w:r>
      <w:r w:rsidRPr="0072658E">
        <w:rPr>
          <w:sz w:val="20"/>
          <w:szCs w:val="20"/>
        </w:rPr>
        <w:t xml:space="preserve">inches), right and left </w:t>
      </w:r>
      <w:r w:rsidRPr="0072658E">
        <w:rPr>
          <w:rFonts w:hint="eastAsia"/>
          <w:sz w:val="20"/>
          <w:szCs w:val="20"/>
        </w:rPr>
        <w:t>3.17</w:t>
      </w:r>
      <w:r w:rsidRPr="0072658E">
        <w:rPr>
          <w:sz w:val="20"/>
          <w:szCs w:val="20"/>
        </w:rPr>
        <w:t xml:space="preserve"> centimeters (</w:t>
      </w:r>
      <w:r w:rsidRPr="0072658E">
        <w:rPr>
          <w:rFonts w:hint="eastAsia"/>
          <w:sz w:val="20"/>
          <w:szCs w:val="20"/>
        </w:rPr>
        <w:t>1.25</w:t>
      </w:r>
      <w:r w:rsidRPr="0072658E">
        <w:rPr>
          <w:sz w:val="20"/>
          <w:szCs w:val="20"/>
        </w:rPr>
        <w:t xml:space="preserve"> inches</w:t>
      </w:r>
      <w:r w:rsidRPr="0072658E">
        <w:rPr>
          <w:rFonts w:hint="eastAsia"/>
          <w:sz w:val="20"/>
          <w:szCs w:val="20"/>
        </w:rPr>
        <w:t>)</w:t>
      </w:r>
      <w:r w:rsidRPr="0072658E">
        <w:rPr>
          <w:sz w:val="20"/>
          <w:szCs w:val="20"/>
        </w:rPr>
        <w:t>. Papers that deviate from these instructions may not be published.</w:t>
      </w:r>
    </w:p>
    <w:p w:rsidR="005E2C42" w:rsidRDefault="005E2C42" w:rsidP="00717CE3">
      <w:pPr>
        <w:jc w:val="both"/>
        <w:rPr>
          <w:sz w:val="22"/>
          <w:szCs w:val="22"/>
        </w:rPr>
      </w:pPr>
    </w:p>
    <w:p w:rsidR="005E2C42" w:rsidRDefault="005E2C42" w:rsidP="00FE7B46">
      <w:pPr>
        <w:jc w:val="center"/>
        <w:rPr>
          <w:b/>
        </w:rPr>
      </w:pPr>
      <w:r w:rsidRPr="00717CE3">
        <w:rPr>
          <w:b/>
        </w:rPr>
        <w:t>4. Conclusion</w:t>
      </w:r>
    </w:p>
    <w:p w:rsidR="005E2C42" w:rsidRPr="0072658E" w:rsidRDefault="005E2C42" w:rsidP="00717CE3">
      <w:pPr>
        <w:jc w:val="both"/>
        <w:rPr>
          <w:sz w:val="20"/>
          <w:szCs w:val="20"/>
        </w:rPr>
      </w:pPr>
      <w:r w:rsidRPr="0072658E">
        <w:rPr>
          <w:sz w:val="20"/>
          <w:szCs w:val="20"/>
        </w:rPr>
        <w:t>In this section, two subsections are included.</w:t>
      </w:r>
    </w:p>
    <w:p w:rsidR="005E2C42" w:rsidRDefault="005E2C42" w:rsidP="00717CE3">
      <w:pPr>
        <w:jc w:val="both"/>
      </w:pPr>
    </w:p>
    <w:p w:rsidR="005E2C42" w:rsidRPr="00717CE3" w:rsidRDefault="005E2C42" w:rsidP="00717CE3">
      <w:pPr>
        <w:jc w:val="both"/>
        <w:rPr>
          <w:b/>
        </w:rPr>
      </w:pPr>
      <w:r w:rsidRPr="00717CE3">
        <w:rPr>
          <w:b/>
        </w:rPr>
        <w:t xml:space="preserve">4.1 Length </w:t>
      </w:r>
      <w:r>
        <w:rPr>
          <w:rFonts w:hint="eastAsia"/>
          <w:b/>
        </w:rPr>
        <w:t>R</w:t>
      </w:r>
      <w:r w:rsidRPr="00717CE3">
        <w:rPr>
          <w:b/>
        </w:rPr>
        <w:t>equirements</w:t>
      </w:r>
    </w:p>
    <w:p w:rsidR="005E2C42" w:rsidRPr="0072658E" w:rsidRDefault="00C77F6C" w:rsidP="00717CE3">
      <w:pPr>
        <w:jc w:val="both"/>
        <w:rPr>
          <w:sz w:val="20"/>
          <w:szCs w:val="20"/>
        </w:rPr>
      </w:pPr>
      <w:r w:rsidRPr="0072658E">
        <w:rPr>
          <w:sz w:val="20"/>
          <w:szCs w:val="20"/>
        </w:rPr>
        <w:t xml:space="preserve">For a full paper, each paper including in </w:t>
      </w:r>
      <w:r w:rsidR="005E2C42" w:rsidRPr="0072658E">
        <w:rPr>
          <w:sz w:val="20"/>
          <w:szCs w:val="20"/>
        </w:rPr>
        <w:t xml:space="preserve">the Proceedings of </w:t>
      </w:r>
      <w:r w:rsidR="0072658E">
        <w:rPr>
          <w:sz w:val="20"/>
          <w:szCs w:val="20"/>
        </w:rPr>
        <w:t>this i</w:t>
      </w:r>
      <w:r w:rsidR="005E2C42" w:rsidRPr="0072658E">
        <w:rPr>
          <w:rFonts w:hint="eastAsia"/>
          <w:noProof/>
          <w:sz w:val="20"/>
          <w:szCs w:val="20"/>
        </w:rPr>
        <w:t xml:space="preserve">nternational </w:t>
      </w:r>
      <w:r w:rsidR="0072658E">
        <w:rPr>
          <w:noProof/>
          <w:sz w:val="20"/>
          <w:szCs w:val="20"/>
        </w:rPr>
        <w:t>c</w:t>
      </w:r>
      <w:r w:rsidR="005E2C42" w:rsidRPr="0072658E">
        <w:rPr>
          <w:rFonts w:hint="eastAsia"/>
          <w:noProof/>
          <w:sz w:val="20"/>
          <w:szCs w:val="20"/>
        </w:rPr>
        <w:t>onference</w:t>
      </w:r>
      <w:r w:rsidR="005E2C42" w:rsidRPr="0072658E">
        <w:rPr>
          <w:sz w:val="20"/>
          <w:szCs w:val="20"/>
        </w:rPr>
        <w:t xml:space="preserve"> </w:t>
      </w:r>
      <w:r w:rsidRPr="0072658E">
        <w:rPr>
          <w:sz w:val="20"/>
          <w:szCs w:val="20"/>
        </w:rPr>
        <w:t xml:space="preserve">would </w:t>
      </w:r>
      <w:r w:rsidR="005E2C42" w:rsidRPr="0072658E">
        <w:rPr>
          <w:sz w:val="20"/>
          <w:szCs w:val="20"/>
        </w:rPr>
        <w:t xml:space="preserve">not exceed </w:t>
      </w:r>
      <w:r w:rsidR="00866425">
        <w:rPr>
          <w:sz w:val="20"/>
          <w:szCs w:val="20"/>
        </w:rPr>
        <w:t>8</w:t>
      </w:r>
      <w:r w:rsidR="005E2C42" w:rsidRPr="0072658E">
        <w:rPr>
          <w:sz w:val="20"/>
          <w:szCs w:val="20"/>
        </w:rPr>
        <w:t xml:space="preserve"> pages. </w:t>
      </w:r>
      <w:r w:rsidR="005E2C42" w:rsidRPr="0072658E">
        <w:rPr>
          <w:rFonts w:hint="eastAsia"/>
          <w:sz w:val="20"/>
          <w:szCs w:val="20"/>
        </w:rPr>
        <w:t xml:space="preserve">For author who chooses to submit abstract only </w:t>
      </w:r>
      <w:r w:rsidR="0072658E">
        <w:rPr>
          <w:sz w:val="20"/>
          <w:szCs w:val="20"/>
        </w:rPr>
        <w:t>(</w:t>
      </w:r>
      <w:r w:rsidR="005E2C42" w:rsidRPr="0072658E">
        <w:rPr>
          <w:rFonts w:hint="eastAsia"/>
          <w:sz w:val="20"/>
          <w:szCs w:val="20"/>
        </w:rPr>
        <w:t>rather than full paper</w:t>
      </w:r>
      <w:r w:rsidR="0072658E">
        <w:rPr>
          <w:sz w:val="20"/>
          <w:szCs w:val="20"/>
        </w:rPr>
        <w:t>)</w:t>
      </w:r>
      <w:r w:rsidR="005E2C42" w:rsidRPr="0072658E">
        <w:rPr>
          <w:rFonts w:hint="eastAsia"/>
          <w:sz w:val="20"/>
          <w:szCs w:val="20"/>
        </w:rPr>
        <w:t xml:space="preserve">, </w:t>
      </w:r>
      <w:r w:rsidRPr="0072658E">
        <w:rPr>
          <w:sz w:val="20"/>
          <w:szCs w:val="20"/>
        </w:rPr>
        <w:t xml:space="preserve">the maximal length is two </w:t>
      </w:r>
      <w:r w:rsidR="005E2C42" w:rsidRPr="0072658E">
        <w:rPr>
          <w:rFonts w:hint="eastAsia"/>
          <w:sz w:val="20"/>
          <w:szCs w:val="20"/>
        </w:rPr>
        <w:t>page</w:t>
      </w:r>
      <w:r w:rsidRPr="0072658E">
        <w:rPr>
          <w:sz w:val="20"/>
          <w:szCs w:val="20"/>
        </w:rPr>
        <w:t>s</w:t>
      </w:r>
      <w:r w:rsidR="005E2C42" w:rsidRPr="0072658E">
        <w:rPr>
          <w:rFonts w:hint="eastAsia"/>
          <w:sz w:val="20"/>
          <w:szCs w:val="20"/>
        </w:rPr>
        <w:t>.</w:t>
      </w:r>
    </w:p>
    <w:p w:rsidR="005E2C42" w:rsidRDefault="005E2C42" w:rsidP="00717CE3">
      <w:pPr>
        <w:jc w:val="both"/>
      </w:pPr>
    </w:p>
    <w:p w:rsidR="005E2C42" w:rsidRDefault="005E2C42" w:rsidP="00B0374F">
      <w:pPr>
        <w:rPr>
          <w:b/>
          <w:bCs/>
          <w:szCs w:val="27"/>
        </w:rPr>
      </w:pPr>
      <w:r>
        <w:rPr>
          <w:rFonts w:hint="eastAsia"/>
          <w:b/>
          <w:bCs/>
          <w:szCs w:val="27"/>
        </w:rPr>
        <w:t>4.2 Citation</w:t>
      </w:r>
    </w:p>
    <w:p w:rsidR="005E2C42" w:rsidRPr="0072658E" w:rsidRDefault="005E2C42" w:rsidP="00717CE3">
      <w:pPr>
        <w:jc w:val="both"/>
        <w:rPr>
          <w:sz w:val="20"/>
          <w:szCs w:val="20"/>
        </w:rPr>
      </w:pPr>
      <w:r w:rsidRPr="0072658E">
        <w:rPr>
          <w:sz w:val="20"/>
          <w:szCs w:val="20"/>
        </w:rPr>
        <w:t xml:space="preserve">The </w:t>
      </w:r>
      <w:r w:rsidRPr="0072658E">
        <w:rPr>
          <w:rFonts w:hint="eastAsia"/>
          <w:sz w:val="20"/>
          <w:szCs w:val="20"/>
        </w:rPr>
        <w:t xml:space="preserve">Proceedings of </w:t>
      </w:r>
      <w:r w:rsidR="0072658E">
        <w:rPr>
          <w:sz w:val="20"/>
          <w:szCs w:val="20"/>
        </w:rPr>
        <w:t xml:space="preserve">the conference </w:t>
      </w:r>
      <w:r w:rsidRPr="0072658E">
        <w:rPr>
          <w:sz w:val="20"/>
          <w:szCs w:val="20"/>
        </w:rPr>
        <w:t xml:space="preserve">follows the </w:t>
      </w:r>
      <w:r w:rsidRPr="0072658E">
        <w:rPr>
          <w:rFonts w:hint="eastAsia"/>
          <w:sz w:val="20"/>
          <w:szCs w:val="20"/>
        </w:rPr>
        <w:t xml:space="preserve">reference </w:t>
      </w:r>
      <w:r w:rsidRPr="0072658E">
        <w:rPr>
          <w:sz w:val="20"/>
          <w:szCs w:val="20"/>
        </w:rPr>
        <w:t xml:space="preserve">format of Academy of Management Journal. </w:t>
      </w:r>
      <w:r w:rsidRPr="0072658E">
        <w:rPr>
          <w:sz w:val="20"/>
          <w:szCs w:val="20"/>
        </w:rPr>
        <w:lastRenderedPageBreak/>
        <w:t xml:space="preserve">This format is available at the AMJ's website </w:t>
      </w:r>
      <w:hyperlink r:id="rId8" w:history="1">
        <w:r w:rsidRPr="0072658E">
          <w:rPr>
            <w:rStyle w:val="a3"/>
            <w:rFonts w:ascii="Times New Roman" w:hAnsi="Times New Roman"/>
          </w:rPr>
          <w:t>http://aom.pace.edu/amjnew/style_guide.html</w:t>
        </w:r>
      </w:hyperlink>
      <w:r w:rsidRPr="0072658E">
        <w:rPr>
          <w:rFonts w:hint="eastAsia"/>
          <w:color w:val="000000"/>
          <w:sz w:val="20"/>
          <w:szCs w:val="20"/>
        </w:rPr>
        <w:t>.</w:t>
      </w:r>
      <w:r w:rsidRPr="0072658E">
        <w:rPr>
          <w:rFonts w:hint="eastAsia"/>
          <w:sz w:val="20"/>
          <w:szCs w:val="20"/>
        </w:rPr>
        <w:t xml:space="preserve"> Notably, t</w:t>
      </w:r>
      <w:r w:rsidRPr="0072658E">
        <w:rPr>
          <w:sz w:val="20"/>
          <w:szCs w:val="20"/>
        </w:rPr>
        <w:t xml:space="preserve">he use of footnotes is discouraged. </w:t>
      </w:r>
    </w:p>
    <w:p w:rsidR="005E2C42" w:rsidRDefault="005E2C42" w:rsidP="00B0374F">
      <w:pPr>
        <w:rPr>
          <w:szCs w:val="20"/>
        </w:rPr>
      </w:pPr>
    </w:p>
    <w:p w:rsidR="005E2C42" w:rsidRPr="00717CE3" w:rsidRDefault="005E2C42" w:rsidP="00717CE3">
      <w:pPr>
        <w:jc w:val="center"/>
        <w:rPr>
          <w:b/>
          <w:szCs w:val="27"/>
        </w:rPr>
      </w:pPr>
      <w:r w:rsidRPr="00717CE3">
        <w:rPr>
          <w:b/>
        </w:rPr>
        <w:t>REFERENCES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>Hair, J. F., Ringle, C. M. and Sarstedt, M. (2012) 'Partial Least Squares: The Better Approach to Structural Equation Modeling?', Long Range Planning, Vol.45, No.4-5, pp. 312-319.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>Herrington, J. D. and Capella, L. M. (1995) 'Shopper reactions to perceived time pressure', International Journal of Retail &amp; Distribution Management, Vol.23, No.12, pp. 13-20.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 xml:space="preserve">Jones, M. A., Mothersbaugh, D. L. and Beatty, S. E. (2003) 'The effects of locational convenience on customer repurchase intentions across service types', Journal of Services Marketing, Vol.17, No.7, pp. 701-712. 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>Kaiser, H. F. and Rice, J. (1974) 'Little Jiffy, Mark IV', Educational &amp; Psychological Measurement, Vol.34, No.1, pp. 111-117.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 xml:space="preserve">Kamin, C. and Morton, D. (2015). A financial analysis of different scenarios for using autonomous vehicles to deliver packages. Transportation Research Board 94th Annual Meeting, Washington, D.C. 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 xml:space="preserve">Langeard, E., Bateson, J., Lovelock, C. H. and Eiglier, P. (1981) 'Marketing of services: New insights from consumers and managers', Marketing Science Institute, Cambridge, MA, Vol.pp. 81-104. </w:t>
      </w:r>
    </w:p>
    <w:p w:rsidR="00635A27" w:rsidRDefault="00635A27" w:rsidP="002B6B0B">
      <w:pPr>
        <w:ind w:left="600" w:hangingChars="300" w:hanging="600"/>
        <w:jc w:val="both"/>
        <w:rPr>
          <w:sz w:val="20"/>
          <w:szCs w:val="20"/>
        </w:rPr>
      </w:pPr>
      <w:r w:rsidRPr="00635A27">
        <w:rPr>
          <w:sz w:val="20"/>
          <w:szCs w:val="20"/>
        </w:rPr>
        <w:t>Ledingham, J. A. (1984) 'Are consumers ready for the information age', Journal of advertising research, Vol.24, No.4, pp. 31-37.</w:t>
      </w:r>
    </w:p>
    <w:p w:rsidR="005E2C42" w:rsidRPr="00956034" w:rsidRDefault="005E2C42" w:rsidP="00D5369F">
      <w:pPr>
        <w:jc w:val="center"/>
        <w:rPr>
          <w:b/>
          <w:szCs w:val="27"/>
        </w:rPr>
      </w:pPr>
      <w:r>
        <w:rPr>
          <w:b/>
          <w:szCs w:val="20"/>
        </w:rPr>
        <w:t>APPENDIX</w:t>
      </w:r>
    </w:p>
    <w:p w:rsidR="005E2C42" w:rsidRPr="00EE6B74" w:rsidRDefault="005E2C42" w:rsidP="00D5369F">
      <w:pPr>
        <w:rPr>
          <w:sz w:val="20"/>
          <w:szCs w:val="20"/>
        </w:rPr>
        <w:sectPr w:rsidR="005E2C42" w:rsidRPr="00EE6B74" w:rsidSect="005E2C42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EE6B74">
        <w:rPr>
          <w:sz w:val="20"/>
          <w:szCs w:val="20"/>
        </w:rPr>
        <w:t>The appendix should immediately follow the references.</w:t>
      </w:r>
    </w:p>
    <w:p w:rsidR="005E2C42" w:rsidRPr="00120A21" w:rsidRDefault="005E2C42" w:rsidP="00D5369F">
      <w:pPr>
        <w:rPr>
          <w:szCs w:val="20"/>
        </w:rPr>
      </w:pPr>
    </w:p>
    <w:sectPr w:rsidR="005E2C42" w:rsidRPr="00120A21" w:rsidSect="005E2C42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1E" w:rsidRDefault="006F641E">
      <w:r>
        <w:separator/>
      </w:r>
    </w:p>
  </w:endnote>
  <w:endnote w:type="continuationSeparator" w:id="0">
    <w:p w:rsidR="006F641E" w:rsidRDefault="006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1E" w:rsidRDefault="006F641E">
      <w:r>
        <w:separator/>
      </w:r>
    </w:p>
  </w:footnote>
  <w:footnote w:type="continuationSeparator" w:id="0">
    <w:p w:rsidR="006F641E" w:rsidRDefault="006F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87E7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275EFC"/>
    <w:multiLevelType w:val="hybridMultilevel"/>
    <w:tmpl w:val="F89E8470"/>
    <w:lvl w:ilvl="0" w:tplc="1F903312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2"/>
    <w:rsid w:val="000052F3"/>
    <w:rsid w:val="00036856"/>
    <w:rsid w:val="00050D47"/>
    <w:rsid w:val="00083EC1"/>
    <w:rsid w:val="00095B8F"/>
    <w:rsid w:val="000B59C0"/>
    <w:rsid w:val="000D5295"/>
    <w:rsid w:val="00101D1F"/>
    <w:rsid w:val="00120A21"/>
    <w:rsid w:val="00121AC6"/>
    <w:rsid w:val="00145710"/>
    <w:rsid w:val="001839E7"/>
    <w:rsid w:val="001C0C14"/>
    <w:rsid w:val="001D6223"/>
    <w:rsid w:val="002144AD"/>
    <w:rsid w:val="00250576"/>
    <w:rsid w:val="002A25D5"/>
    <w:rsid w:val="002B6B0B"/>
    <w:rsid w:val="002C2635"/>
    <w:rsid w:val="003239DA"/>
    <w:rsid w:val="00344596"/>
    <w:rsid w:val="00384B1C"/>
    <w:rsid w:val="003A409F"/>
    <w:rsid w:val="004005F8"/>
    <w:rsid w:val="004021BB"/>
    <w:rsid w:val="00463356"/>
    <w:rsid w:val="00487C99"/>
    <w:rsid w:val="004B7DCE"/>
    <w:rsid w:val="00544EE0"/>
    <w:rsid w:val="0057133A"/>
    <w:rsid w:val="005717D9"/>
    <w:rsid w:val="00574F4A"/>
    <w:rsid w:val="005A1957"/>
    <w:rsid w:val="005B1242"/>
    <w:rsid w:val="005E2C42"/>
    <w:rsid w:val="005E622D"/>
    <w:rsid w:val="005E7BBD"/>
    <w:rsid w:val="005F70D2"/>
    <w:rsid w:val="0062282E"/>
    <w:rsid w:val="00635A27"/>
    <w:rsid w:val="00641CEF"/>
    <w:rsid w:val="0064653D"/>
    <w:rsid w:val="006F641E"/>
    <w:rsid w:val="00706739"/>
    <w:rsid w:val="00710A5F"/>
    <w:rsid w:val="00716A3F"/>
    <w:rsid w:val="00717CE3"/>
    <w:rsid w:val="0072658E"/>
    <w:rsid w:val="00746B2B"/>
    <w:rsid w:val="007674D3"/>
    <w:rsid w:val="0077004F"/>
    <w:rsid w:val="00793358"/>
    <w:rsid w:val="007951F8"/>
    <w:rsid w:val="007A40E5"/>
    <w:rsid w:val="007B091B"/>
    <w:rsid w:val="007C1D29"/>
    <w:rsid w:val="007C5B8E"/>
    <w:rsid w:val="008373F3"/>
    <w:rsid w:val="00860023"/>
    <w:rsid w:val="00866425"/>
    <w:rsid w:val="008B1C79"/>
    <w:rsid w:val="009079DB"/>
    <w:rsid w:val="009132DC"/>
    <w:rsid w:val="00933637"/>
    <w:rsid w:val="009359DF"/>
    <w:rsid w:val="00956034"/>
    <w:rsid w:val="00961C75"/>
    <w:rsid w:val="00966023"/>
    <w:rsid w:val="0097741A"/>
    <w:rsid w:val="00992DB5"/>
    <w:rsid w:val="009D1ED4"/>
    <w:rsid w:val="009D5F95"/>
    <w:rsid w:val="00A348F6"/>
    <w:rsid w:val="00A43CA8"/>
    <w:rsid w:val="00A65D5A"/>
    <w:rsid w:val="00A660A6"/>
    <w:rsid w:val="00A913EF"/>
    <w:rsid w:val="00AA13A8"/>
    <w:rsid w:val="00AB712D"/>
    <w:rsid w:val="00AC7A49"/>
    <w:rsid w:val="00AF75B2"/>
    <w:rsid w:val="00B0374F"/>
    <w:rsid w:val="00B473FC"/>
    <w:rsid w:val="00B5202B"/>
    <w:rsid w:val="00BA104B"/>
    <w:rsid w:val="00BB7FD4"/>
    <w:rsid w:val="00BD4BA4"/>
    <w:rsid w:val="00BE00B2"/>
    <w:rsid w:val="00BF0B83"/>
    <w:rsid w:val="00C179FA"/>
    <w:rsid w:val="00C402A0"/>
    <w:rsid w:val="00C53C3F"/>
    <w:rsid w:val="00C77F6C"/>
    <w:rsid w:val="00C957AC"/>
    <w:rsid w:val="00CA520C"/>
    <w:rsid w:val="00CD025E"/>
    <w:rsid w:val="00CD7236"/>
    <w:rsid w:val="00CE25DE"/>
    <w:rsid w:val="00D456E9"/>
    <w:rsid w:val="00D5369F"/>
    <w:rsid w:val="00D537D4"/>
    <w:rsid w:val="00D6750C"/>
    <w:rsid w:val="00D9627F"/>
    <w:rsid w:val="00DF35D1"/>
    <w:rsid w:val="00E04EC1"/>
    <w:rsid w:val="00E10D2A"/>
    <w:rsid w:val="00E22DA2"/>
    <w:rsid w:val="00E37C06"/>
    <w:rsid w:val="00E61F5D"/>
    <w:rsid w:val="00E94601"/>
    <w:rsid w:val="00EC20A2"/>
    <w:rsid w:val="00EE6B74"/>
    <w:rsid w:val="00EF7396"/>
    <w:rsid w:val="00F06EC1"/>
    <w:rsid w:val="00F139E7"/>
    <w:rsid w:val="00F1787E"/>
    <w:rsid w:val="00F51450"/>
    <w:rsid w:val="00F80A27"/>
    <w:rsid w:val="00FA15CD"/>
    <w:rsid w:val="00FB3C23"/>
    <w:rsid w:val="00FD4476"/>
    <w:rsid w:val="00FE7B4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11BAD-F1B3-4604-9A98-9728AD3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Verdana" w:hAnsi="Verdana" w:hint="default"/>
      <w:color w:val="000033"/>
      <w:sz w:val="20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Pr>
      <w:b/>
      <w:bCs/>
    </w:rPr>
  </w:style>
  <w:style w:type="paragraph" w:styleId="a7">
    <w:name w:val="footnote text"/>
    <w:basedOn w:val="a"/>
    <w:semiHidden/>
    <w:rsid w:val="00083EC1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83EC1"/>
    <w:rPr>
      <w:vertAlign w:val="superscript"/>
    </w:rPr>
  </w:style>
  <w:style w:type="paragraph" w:styleId="a9">
    <w:name w:val="header"/>
    <w:basedOn w:val="a"/>
    <w:rsid w:val="00CE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223"/>
  </w:style>
  <w:style w:type="paragraph" w:customStyle="1" w:styleId="Default">
    <w:name w:val="Default"/>
    <w:rsid w:val="00E94601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E94601"/>
    <w:pPr>
      <w:spacing w:after="120"/>
    </w:pPr>
    <w:rPr>
      <w:color w:val="auto"/>
    </w:rPr>
  </w:style>
  <w:style w:type="character" w:customStyle="1" w:styleId="bold1">
    <w:name w:val="bold1"/>
    <w:basedOn w:val="a0"/>
    <w:rsid w:val="001C0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m.pace.edu/amjnew/style_gui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E443-DD08-4C3B-9D9B-2D641AD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e-CASE &amp; e-Tech 2010 style guide for authors</vt:lpstr>
    </vt:vector>
  </TitlesOfParts>
  <Company>KAT</Company>
  <LinksUpToDate>false</LinksUpToDate>
  <CharactersWithSpaces>5745</CharactersWithSpaces>
  <SharedDoc>false</SharedDoc>
  <HLinks>
    <vt:vector size="18" baseType="variant"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http://aom.pace.edu/amjnew/style_guide.html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Paper Guideline for Authors</dc:title>
  <dc:subject/>
  <dc:creator>KAT</dc:creator>
  <cp:keywords/>
  <cp:lastModifiedBy>User</cp:lastModifiedBy>
  <cp:revision>3</cp:revision>
  <dcterms:created xsi:type="dcterms:W3CDTF">2019-03-14T14:57:00Z</dcterms:created>
  <dcterms:modified xsi:type="dcterms:W3CDTF">2019-03-14T15:09:00Z</dcterms:modified>
</cp:coreProperties>
</file>