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F591E" w14:textId="1B810F02" w:rsidR="001F561B" w:rsidRDefault="00C66D94" w:rsidP="00C66D94">
      <w:pPr>
        <w:rPr>
          <w:rFonts w:ascii="Times New Roman" w:hAnsi="Times New Roman"/>
          <w:b/>
          <w:sz w:val="28"/>
          <w:szCs w:val="28"/>
        </w:rPr>
      </w:pPr>
      <w:r w:rsidRPr="00C66D94">
        <w:rPr>
          <w:rFonts w:ascii="Times New Roman" w:hAnsi="Times New Roman" w:hint="eastAsia"/>
          <w:b/>
          <w:sz w:val="28"/>
          <w:szCs w:val="28"/>
        </w:rPr>
        <w:t xml:space="preserve">Recent Progress, Development, and Innovation of </w:t>
      </w:r>
      <w:proofErr w:type="spellStart"/>
      <w:r w:rsidRPr="00C66D94">
        <w:rPr>
          <w:rFonts w:ascii="Times New Roman" w:hAnsi="Times New Roman" w:hint="eastAsia"/>
          <w:b/>
          <w:sz w:val="28"/>
          <w:szCs w:val="28"/>
        </w:rPr>
        <w:t>Photocatalysis</w:t>
      </w:r>
      <w:proofErr w:type="spellEnd"/>
    </w:p>
    <w:p w14:paraId="41296F75" w14:textId="77777777" w:rsidR="00C66D94" w:rsidRPr="00360CF3" w:rsidRDefault="00C66D94" w:rsidP="00C66D94">
      <w:pPr>
        <w:rPr>
          <w:rFonts w:ascii="Times New Roman" w:hAnsi="Times New Roman"/>
          <w:sz w:val="20"/>
        </w:rPr>
      </w:pPr>
    </w:p>
    <w:p w14:paraId="02955036" w14:textId="6CCD2C6D" w:rsidR="006C64D9" w:rsidRPr="00871CA0" w:rsidRDefault="00397D17" w:rsidP="00871CA0">
      <w:pPr>
        <w:rPr>
          <w:rFonts w:ascii="Times New Roman" w:hAnsi="Times New Roman"/>
          <w:b/>
          <w:sz w:val="22"/>
        </w:rPr>
      </w:pPr>
      <w:r w:rsidRPr="00871CA0">
        <w:rPr>
          <w:rFonts w:ascii="Times New Roman" w:hAnsi="Times New Roman"/>
          <w:b/>
          <w:sz w:val="22"/>
        </w:rPr>
        <w:t xml:space="preserve">Akira </w:t>
      </w:r>
      <w:proofErr w:type="spellStart"/>
      <w:r w:rsidRPr="00871CA0">
        <w:rPr>
          <w:rFonts w:ascii="Times New Roman" w:hAnsi="Times New Roman"/>
          <w:b/>
          <w:sz w:val="22"/>
        </w:rPr>
        <w:t>Fujishima</w:t>
      </w:r>
      <w:proofErr w:type="spellEnd"/>
    </w:p>
    <w:p w14:paraId="3532D4F3" w14:textId="7933EA7C" w:rsidR="006C64D9" w:rsidRDefault="00397D17" w:rsidP="00871CA0">
      <w:pPr>
        <w:rPr>
          <w:rFonts w:ascii="Times New Roman" w:hAnsi="Times New Roman"/>
          <w:i/>
          <w:sz w:val="20"/>
        </w:rPr>
      </w:pPr>
      <w:r w:rsidRPr="00871CA0">
        <w:rPr>
          <w:rFonts w:ascii="Times New Roman" w:hAnsi="Times New Roman"/>
          <w:i/>
          <w:sz w:val="20"/>
        </w:rPr>
        <w:t>Tokyo University of Science</w:t>
      </w:r>
    </w:p>
    <w:p w14:paraId="57B78C62" w14:textId="1EE5D494" w:rsidR="003556C1" w:rsidRPr="003556C1" w:rsidRDefault="003556C1" w:rsidP="003556C1">
      <w:pPr>
        <w:pStyle w:val="Contributornames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fujishima_akira@tus.tus.ac.jp </w:t>
      </w:r>
    </w:p>
    <w:p w14:paraId="3ADD07C1" w14:textId="4FF0C36A" w:rsidR="001F561B" w:rsidRDefault="001F561B" w:rsidP="006C64D9">
      <w:pPr>
        <w:rPr>
          <w:rFonts w:ascii="Times New Roman" w:hAnsi="Times New Roman"/>
          <w:sz w:val="22"/>
          <w:szCs w:val="21"/>
        </w:rPr>
      </w:pPr>
    </w:p>
    <w:p w14:paraId="7BDE8EFD" w14:textId="1E66DFCB" w:rsidR="00397D17" w:rsidRPr="00397D17" w:rsidRDefault="00397D17" w:rsidP="001F561B">
      <w:pPr>
        <w:ind w:firstLineChars="50" w:firstLine="110"/>
        <w:rPr>
          <w:rFonts w:ascii="Times New Roman" w:hAnsi="Times New Roman"/>
          <w:sz w:val="22"/>
          <w:szCs w:val="21"/>
        </w:rPr>
      </w:pPr>
      <w:bookmarkStart w:id="0" w:name="_GoBack"/>
      <w:bookmarkEnd w:id="0"/>
      <w:r w:rsidRPr="00397D17">
        <w:rPr>
          <w:rFonts w:ascii="Times New Roman" w:hAnsi="Times New Roman"/>
          <w:sz w:val="22"/>
          <w:szCs w:val="21"/>
        </w:rPr>
        <w:t xml:space="preserve">The tremendous amount of research that has been carried out in the two closely related fields of semiconductor </w:t>
      </w:r>
      <w:proofErr w:type="spellStart"/>
      <w:r w:rsidRPr="00397D17">
        <w:rPr>
          <w:rFonts w:ascii="Times New Roman" w:hAnsi="Times New Roman"/>
          <w:sz w:val="22"/>
          <w:szCs w:val="21"/>
        </w:rPr>
        <w:t>photoelectrochemistry</w:t>
      </w:r>
      <w:proofErr w:type="spellEnd"/>
      <w:r w:rsidRPr="00397D17">
        <w:rPr>
          <w:rFonts w:ascii="Times New Roman" w:hAnsi="Times New Roman"/>
          <w:sz w:val="22"/>
          <w:szCs w:val="21"/>
        </w:rPr>
        <w:t xml:space="preserve"> and </w:t>
      </w:r>
      <w:proofErr w:type="spellStart"/>
      <w:r w:rsidRPr="00397D17">
        <w:rPr>
          <w:rFonts w:ascii="Times New Roman" w:hAnsi="Times New Roman"/>
          <w:sz w:val="22"/>
          <w:szCs w:val="21"/>
        </w:rPr>
        <w:t>photocatalysis</w:t>
      </w:r>
      <w:proofErr w:type="spellEnd"/>
      <w:r w:rsidRPr="00397D17">
        <w:rPr>
          <w:rFonts w:ascii="Times New Roman" w:hAnsi="Times New Roman"/>
          <w:sz w:val="22"/>
          <w:szCs w:val="21"/>
        </w:rPr>
        <w:t xml:space="preserve"> during the past three decades continues to provide fundamental insights and practical applications.  The principles and measurements obtained TiO</w:t>
      </w:r>
      <w:r w:rsidRPr="00397D17">
        <w:rPr>
          <w:rFonts w:ascii="Times New Roman" w:hAnsi="Times New Roman"/>
          <w:sz w:val="22"/>
          <w:szCs w:val="21"/>
          <w:vertAlign w:val="subscript"/>
        </w:rPr>
        <w:t>2</w:t>
      </w:r>
      <w:r w:rsidRPr="00397D17">
        <w:rPr>
          <w:rFonts w:ascii="Times New Roman" w:hAnsi="Times New Roman"/>
          <w:sz w:val="22"/>
          <w:szCs w:val="21"/>
        </w:rPr>
        <w:t xml:space="preserve"> with </w:t>
      </w:r>
      <w:proofErr w:type="spellStart"/>
      <w:r w:rsidRPr="00397D17">
        <w:rPr>
          <w:rFonts w:ascii="Times New Roman" w:hAnsi="Times New Roman"/>
          <w:sz w:val="22"/>
          <w:szCs w:val="21"/>
        </w:rPr>
        <w:t>photoelectrochemical</w:t>
      </w:r>
      <w:proofErr w:type="spellEnd"/>
      <w:r w:rsidRPr="00397D17">
        <w:rPr>
          <w:rFonts w:ascii="Times New Roman" w:hAnsi="Times New Roman"/>
          <w:sz w:val="22"/>
          <w:szCs w:val="21"/>
        </w:rPr>
        <w:t xml:space="preserve"> studies have led to the research activity on heterogeneous </w:t>
      </w:r>
      <w:proofErr w:type="spellStart"/>
      <w:r w:rsidRPr="00397D17">
        <w:rPr>
          <w:rFonts w:ascii="Times New Roman" w:hAnsi="Times New Roman"/>
          <w:sz w:val="22"/>
          <w:szCs w:val="21"/>
        </w:rPr>
        <w:t>photocatalysis</w:t>
      </w:r>
      <w:proofErr w:type="spellEnd"/>
      <w:r w:rsidRPr="00397D17">
        <w:rPr>
          <w:rFonts w:ascii="Times New Roman" w:hAnsi="Times New Roman"/>
          <w:sz w:val="22"/>
          <w:szCs w:val="21"/>
        </w:rPr>
        <w:t xml:space="preserve">, where the strong </w:t>
      </w:r>
      <w:proofErr w:type="spellStart"/>
      <w:r w:rsidRPr="00397D17">
        <w:rPr>
          <w:rFonts w:ascii="Times New Roman" w:hAnsi="Times New Roman"/>
          <w:sz w:val="22"/>
          <w:szCs w:val="21"/>
        </w:rPr>
        <w:t>photooxidative</w:t>
      </w:r>
      <w:proofErr w:type="spellEnd"/>
      <w:r w:rsidRPr="00397D17">
        <w:rPr>
          <w:rFonts w:ascii="Times New Roman" w:hAnsi="Times New Roman"/>
          <w:sz w:val="22"/>
          <w:szCs w:val="21"/>
        </w:rPr>
        <w:t xml:space="preserve"> activity of TiO</w:t>
      </w:r>
      <w:r w:rsidRPr="00397D17">
        <w:rPr>
          <w:rFonts w:ascii="Times New Roman" w:hAnsi="Times New Roman"/>
          <w:sz w:val="22"/>
          <w:szCs w:val="21"/>
          <w:vertAlign w:val="subscript"/>
        </w:rPr>
        <w:t>2</w:t>
      </w:r>
      <w:r w:rsidRPr="00397D17">
        <w:rPr>
          <w:rFonts w:ascii="Times New Roman" w:hAnsi="Times New Roman"/>
          <w:sz w:val="22"/>
          <w:szCs w:val="21"/>
        </w:rPr>
        <w:t xml:space="preserve"> has been applied to environmental cleanup.  This resulted in the concept of “light cleaning”, i.e., deodorizing, disinfection, and decontamination of air, water and surface with TiO</w:t>
      </w:r>
      <w:r w:rsidRPr="00397D17">
        <w:rPr>
          <w:rFonts w:ascii="Times New Roman" w:hAnsi="Times New Roman"/>
          <w:sz w:val="22"/>
          <w:szCs w:val="21"/>
          <w:vertAlign w:val="subscript"/>
        </w:rPr>
        <w:t>2</w:t>
      </w:r>
      <w:r w:rsidRPr="00397D17">
        <w:rPr>
          <w:rFonts w:ascii="Times New Roman" w:hAnsi="Times New Roman"/>
          <w:sz w:val="22"/>
          <w:szCs w:val="21"/>
        </w:rPr>
        <w:t xml:space="preserve"> </w:t>
      </w:r>
      <w:r w:rsidR="002C2731">
        <w:rPr>
          <w:rFonts w:ascii="Times New Roman" w:hAnsi="Times New Roman"/>
          <w:sz w:val="22"/>
          <w:szCs w:val="21"/>
        </w:rPr>
        <w:t xml:space="preserve">thin films and light. Also </w:t>
      </w:r>
      <w:r w:rsidRPr="00397D17">
        <w:rPr>
          <w:rFonts w:ascii="Times New Roman" w:hAnsi="Times New Roman"/>
          <w:sz w:val="22"/>
          <w:szCs w:val="21"/>
        </w:rPr>
        <w:t xml:space="preserve">we reported the novel photo-induced </w:t>
      </w:r>
      <w:proofErr w:type="spellStart"/>
      <w:r w:rsidRPr="00397D17">
        <w:rPr>
          <w:rFonts w:ascii="Times New Roman" w:hAnsi="Times New Roman"/>
          <w:sz w:val="22"/>
          <w:szCs w:val="21"/>
        </w:rPr>
        <w:t>superhydrophilicity</w:t>
      </w:r>
      <w:proofErr w:type="spellEnd"/>
      <w:r w:rsidRPr="00397D17">
        <w:rPr>
          <w:rFonts w:ascii="Times New Roman" w:hAnsi="Times New Roman"/>
          <w:sz w:val="22"/>
          <w:szCs w:val="21"/>
        </w:rPr>
        <w:t xml:space="preserve"> of TiO</w:t>
      </w:r>
      <w:r w:rsidRPr="00397D17">
        <w:rPr>
          <w:rFonts w:ascii="Times New Roman" w:hAnsi="Times New Roman"/>
          <w:sz w:val="22"/>
          <w:szCs w:val="21"/>
          <w:vertAlign w:val="subscript"/>
        </w:rPr>
        <w:t>2</w:t>
      </w:r>
      <w:r w:rsidRPr="00397D17">
        <w:rPr>
          <w:rFonts w:ascii="Times New Roman" w:hAnsi="Times New Roman"/>
          <w:sz w:val="22"/>
          <w:szCs w:val="21"/>
        </w:rPr>
        <w:t xml:space="preserve"> and proposed the concept of self-cleaning </w:t>
      </w:r>
      <w:proofErr w:type="spellStart"/>
      <w:r w:rsidRPr="00397D17">
        <w:rPr>
          <w:rFonts w:ascii="Times New Roman" w:hAnsi="Times New Roman"/>
          <w:sz w:val="22"/>
          <w:szCs w:val="21"/>
        </w:rPr>
        <w:t>superhydrophilic</w:t>
      </w:r>
      <w:proofErr w:type="spellEnd"/>
      <w:r w:rsidRPr="00397D17">
        <w:rPr>
          <w:rFonts w:ascii="Times New Roman" w:hAnsi="Times New Roman"/>
          <w:sz w:val="22"/>
          <w:szCs w:val="21"/>
        </w:rPr>
        <w:t xml:space="preserve"> properties of TiO</w:t>
      </w:r>
      <w:r w:rsidRPr="00397D17">
        <w:rPr>
          <w:rFonts w:ascii="Times New Roman" w:hAnsi="Times New Roman"/>
          <w:sz w:val="22"/>
          <w:szCs w:val="21"/>
          <w:vertAlign w:val="subscript"/>
        </w:rPr>
        <w:t>2</w:t>
      </w:r>
      <w:r w:rsidRPr="00397D17">
        <w:rPr>
          <w:rFonts w:ascii="Times New Roman" w:hAnsi="Times New Roman"/>
          <w:sz w:val="22"/>
          <w:szCs w:val="21"/>
        </w:rPr>
        <w:t>.</w:t>
      </w:r>
    </w:p>
    <w:p w14:paraId="301B479D" w14:textId="77A37157" w:rsidR="006C64D9" w:rsidRDefault="002C2731" w:rsidP="001F561B">
      <w:pPr>
        <w:ind w:firstLineChars="50" w:firstLine="110"/>
        <w:rPr>
          <w:rFonts w:ascii="Times New Roman" w:hAnsi="Times New Roman"/>
          <w:sz w:val="22"/>
          <w:szCs w:val="21"/>
        </w:rPr>
      </w:pPr>
      <w:r>
        <w:rPr>
          <w:rFonts w:ascii="Times New Roman" w:hAnsi="Times New Roman"/>
          <w:sz w:val="22"/>
          <w:szCs w:val="21"/>
        </w:rPr>
        <w:t xml:space="preserve">Now in the world, there are potential applications of </w:t>
      </w:r>
      <w:proofErr w:type="spellStart"/>
      <w:r>
        <w:rPr>
          <w:rFonts w:ascii="Times New Roman" w:hAnsi="Times New Roman"/>
          <w:sz w:val="22"/>
          <w:szCs w:val="21"/>
        </w:rPr>
        <w:t>photocatalysts</w:t>
      </w:r>
      <w:proofErr w:type="spellEnd"/>
      <w:r>
        <w:rPr>
          <w:rFonts w:ascii="Times New Roman" w:hAnsi="Times New Roman"/>
          <w:sz w:val="22"/>
          <w:szCs w:val="21"/>
        </w:rPr>
        <w:t xml:space="preserve"> in various fields. Our research focuses on developing transparent anti-fogging coatings for the walls of buildings and glass for the purpose of self-cleaning and to develop efficient photocatalytic materials to purify environmental air and water. We believe that the purification of water and air is an extremely important area in the research.</w:t>
      </w:r>
    </w:p>
    <w:p w14:paraId="693DA802" w14:textId="54401E73" w:rsidR="002C2731" w:rsidRPr="00397D17" w:rsidRDefault="002C2731" w:rsidP="001F561B">
      <w:pPr>
        <w:ind w:firstLineChars="50" w:firstLine="1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1"/>
        </w:rPr>
        <w:t xml:space="preserve">I will report present situation of </w:t>
      </w:r>
      <w:proofErr w:type="spellStart"/>
      <w:r>
        <w:rPr>
          <w:rFonts w:ascii="Times New Roman" w:hAnsi="Times New Roman"/>
          <w:sz w:val="22"/>
          <w:szCs w:val="21"/>
        </w:rPr>
        <w:t>phototcatalysis</w:t>
      </w:r>
      <w:proofErr w:type="spellEnd"/>
      <w:r>
        <w:rPr>
          <w:rFonts w:ascii="Times New Roman" w:hAnsi="Times New Roman"/>
          <w:sz w:val="22"/>
          <w:szCs w:val="21"/>
        </w:rPr>
        <w:t xml:space="preserve"> field.</w:t>
      </w:r>
    </w:p>
    <w:sectPr w:rsidR="002C2731" w:rsidRPr="00397D17" w:rsidSect="009B6F17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77577" w14:textId="77777777" w:rsidR="002623DA" w:rsidRDefault="002623DA" w:rsidP="006C64D9">
      <w:r>
        <w:separator/>
      </w:r>
    </w:p>
  </w:endnote>
  <w:endnote w:type="continuationSeparator" w:id="0">
    <w:p w14:paraId="4EFFF55C" w14:textId="77777777" w:rsidR="002623DA" w:rsidRDefault="002623DA" w:rsidP="006C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ABAF6" w14:textId="77777777" w:rsidR="002623DA" w:rsidRDefault="002623DA" w:rsidP="006C64D9">
      <w:r>
        <w:separator/>
      </w:r>
    </w:p>
  </w:footnote>
  <w:footnote w:type="continuationSeparator" w:id="0">
    <w:p w14:paraId="4C36586C" w14:textId="77777777" w:rsidR="002623DA" w:rsidRDefault="002623DA" w:rsidP="006C6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9E335" w14:textId="77777777" w:rsidR="00AC141D" w:rsidRPr="009D3B20" w:rsidRDefault="00AC141D" w:rsidP="009D3B20">
    <w:pPr>
      <w:pStyle w:val="a6"/>
      <w:adjustRightInd w:val="0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036E"/>
    <w:multiLevelType w:val="hybridMultilevel"/>
    <w:tmpl w:val="49AA7606"/>
    <w:lvl w:ilvl="0" w:tplc="2314012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96702A0"/>
    <w:multiLevelType w:val="hybridMultilevel"/>
    <w:tmpl w:val="16B6A174"/>
    <w:lvl w:ilvl="0" w:tplc="3006D8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742BCC"/>
    <w:multiLevelType w:val="hybridMultilevel"/>
    <w:tmpl w:val="EE9A348A"/>
    <w:lvl w:ilvl="0" w:tplc="C9BA97BE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40F710D"/>
    <w:multiLevelType w:val="hybridMultilevel"/>
    <w:tmpl w:val="68284C14"/>
    <w:lvl w:ilvl="0" w:tplc="D85E209C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A40DAA"/>
    <w:multiLevelType w:val="hybridMultilevel"/>
    <w:tmpl w:val="F03E02D8"/>
    <w:lvl w:ilvl="0" w:tplc="6B1200D2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7B390023"/>
    <w:multiLevelType w:val="hybridMultilevel"/>
    <w:tmpl w:val="92CAF738"/>
    <w:lvl w:ilvl="0" w:tplc="4F4209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89"/>
    <w:rsid w:val="00005ED0"/>
    <w:rsid w:val="00064539"/>
    <w:rsid w:val="00111FEE"/>
    <w:rsid w:val="001F561B"/>
    <w:rsid w:val="002617DF"/>
    <w:rsid w:val="002623DA"/>
    <w:rsid w:val="00266D2E"/>
    <w:rsid w:val="002C2731"/>
    <w:rsid w:val="003449A5"/>
    <w:rsid w:val="003556C1"/>
    <w:rsid w:val="00397D17"/>
    <w:rsid w:val="004328F5"/>
    <w:rsid w:val="00501791"/>
    <w:rsid w:val="00581D17"/>
    <w:rsid w:val="0059403C"/>
    <w:rsid w:val="005E03BE"/>
    <w:rsid w:val="005F706D"/>
    <w:rsid w:val="006C64D9"/>
    <w:rsid w:val="007350FA"/>
    <w:rsid w:val="00740D6D"/>
    <w:rsid w:val="0075496D"/>
    <w:rsid w:val="00772299"/>
    <w:rsid w:val="00871CA0"/>
    <w:rsid w:val="008928EE"/>
    <w:rsid w:val="009145C2"/>
    <w:rsid w:val="00930889"/>
    <w:rsid w:val="00957C1A"/>
    <w:rsid w:val="009B6F17"/>
    <w:rsid w:val="009C57BC"/>
    <w:rsid w:val="009D3B20"/>
    <w:rsid w:val="00AC141D"/>
    <w:rsid w:val="00BC12AA"/>
    <w:rsid w:val="00C13931"/>
    <w:rsid w:val="00C66D94"/>
    <w:rsid w:val="00CA388E"/>
    <w:rsid w:val="00D269DC"/>
    <w:rsid w:val="00E51ADD"/>
    <w:rsid w:val="00F16585"/>
    <w:rsid w:val="00FB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131F23"/>
  <w15:docId w15:val="{3C7D8B65-EFBB-4AAB-BA01-E6EAA30E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0"/>
    <w:uiPriority w:val="9"/>
    <w:qFormat/>
    <w:rsid w:val="009D3B20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66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47B8"/>
    <w:rPr>
      <w:rFonts w:ascii="Lucida Grande" w:hAnsi="Lucida Grande"/>
      <w:sz w:val="18"/>
      <w:szCs w:val="18"/>
      <w:lang w:val="x-none"/>
    </w:rPr>
  </w:style>
  <w:style w:type="character" w:customStyle="1" w:styleId="a5">
    <w:name w:val="吹き出し (文字)"/>
    <w:link w:val="a4"/>
    <w:uiPriority w:val="99"/>
    <w:semiHidden/>
    <w:rsid w:val="00B147B8"/>
    <w:rPr>
      <w:rFonts w:ascii="Lucida Grande" w:hAnsi="Lucida Grande"/>
      <w:kern w:val="2"/>
      <w:sz w:val="18"/>
      <w:szCs w:val="18"/>
      <w:lang w:eastAsia="ja-JP"/>
    </w:rPr>
  </w:style>
  <w:style w:type="paragraph" w:styleId="a6">
    <w:name w:val="header"/>
    <w:aliases w:val="Header"/>
    <w:basedOn w:val="a"/>
    <w:link w:val="a7"/>
    <w:unhideWhenUsed/>
    <w:rsid w:val="000704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aliases w:val="Header (文字)"/>
    <w:link w:val="a6"/>
    <w:rsid w:val="000704A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704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704A3"/>
    <w:rPr>
      <w:kern w:val="2"/>
      <w:sz w:val="21"/>
      <w:szCs w:val="24"/>
    </w:rPr>
  </w:style>
  <w:style w:type="character" w:customStyle="1" w:styleId="40">
    <w:name w:val="見出し 4 (文字)"/>
    <w:basedOn w:val="a0"/>
    <w:link w:val="4"/>
    <w:uiPriority w:val="9"/>
    <w:rsid w:val="009D3B20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Contributornames">
    <w:name w:val="Contributor  names"/>
    <w:basedOn w:val="a"/>
    <w:rsid w:val="003556C1"/>
    <w:pPr>
      <w:jc w:val="center"/>
    </w:pPr>
    <w:rPr>
      <w:rFonts w:ascii="Times New Roman" w:eastAsia="Times New Roman" w:hAnsi="Times New Roman" w:cs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0B764B9-1693-46EF-9FA1-2F0FD35B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2008年10月9日</vt:lpstr>
      <vt:lpstr>2008年10月9日</vt:lpstr>
    </vt:vector>
  </TitlesOfParts>
  <Company>東京大学工学系研究科マテリアル工学専攻</Company>
  <LinksUpToDate>false</LinksUpToDate>
  <CharactersWithSpaces>1412</CharactersWithSpaces>
  <SharedDoc>false</SharedDoc>
  <HLinks>
    <vt:vector size="6" baseType="variant">
      <vt:variant>
        <vt:i4>3342344</vt:i4>
      </vt:variant>
      <vt:variant>
        <vt:i4>0</vt:i4>
      </vt:variant>
      <vt:variant>
        <vt:i4>0</vt:i4>
      </vt:variant>
      <vt:variant>
        <vt:i4>5</vt:i4>
      </vt:variant>
      <vt:variant>
        <vt:lpwstr>mailto:2011summercamp@mechasys.jp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2008年10月9日</dc:title>
  <dc:subject/>
  <dc:creator>watanabe</dc:creator>
  <cp:keywords/>
  <cp:lastModifiedBy>Hewlett-Packard Company</cp:lastModifiedBy>
  <cp:revision>16</cp:revision>
  <cp:lastPrinted>2017-06-19T05:15:00Z</cp:lastPrinted>
  <dcterms:created xsi:type="dcterms:W3CDTF">2019-01-22T08:28:00Z</dcterms:created>
  <dcterms:modified xsi:type="dcterms:W3CDTF">2019-01-22T08:42:00Z</dcterms:modified>
</cp:coreProperties>
</file>