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E1B2" w14:textId="7FDA6F7E" w:rsidR="00FD63AB" w:rsidRPr="00BE1422" w:rsidRDefault="00B66F16">
      <w:pPr>
        <w:rPr>
          <w:rFonts w:ascii="Times New Roman" w:hAnsi="Times New Roman" w:cs="Times New Roman"/>
          <w:b/>
        </w:rPr>
      </w:pPr>
      <w:r w:rsidRPr="00BE1422">
        <w:rPr>
          <w:rFonts w:ascii="Times New Roman" w:hAnsi="Times New Roman" w:cs="Times New Roman"/>
          <w:b/>
        </w:rPr>
        <w:t xml:space="preserve">Dr. </w:t>
      </w:r>
      <w:r w:rsidR="00341562" w:rsidRPr="00BE1422">
        <w:rPr>
          <w:rFonts w:ascii="Times New Roman" w:hAnsi="Times New Roman" w:cs="Times New Roman"/>
          <w:b/>
        </w:rPr>
        <w:t>Ching-Ming Wei</w:t>
      </w:r>
    </w:p>
    <w:p w14:paraId="7687FF89" w14:textId="77777777" w:rsidR="00341562" w:rsidRPr="00BE1422" w:rsidRDefault="00341562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 xml:space="preserve">Distinguished </w:t>
      </w:r>
      <w:r w:rsidR="003C5C3D" w:rsidRPr="00BE1422">
        <w:rPr>
          <w:rFonts w:ascii="Times New Roman" w:hAnsi="Times New Roman" w:cs="Times New Roman"/>
        </w:rPr>
        <w:t xml:space="preserve">Research Fellow, </w:t>
      </w:r>
    </w:p>
    <w:p w14:paraId="2857D0EF" w14:textId="77777777" w:rsidR="00341562" w:rsidRPr="00BE1422" w:rsidRDefault="003C5C3D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 xml:space="preserve">Institute of </w:t>
      </w:r>
      <w:r w:rsidR="00341562" w:rsidRPr="00BE1422">
        <w:rPr>
          <w:rFonts w:ascii="Times New Roman" w:hAnsi="Times New Roman" w:cs="Times New Roman"/>
        </w:rPr>
        <w:t>Atomic and Molecular Sciences</w:t>
      </w:r>
      <w:r w:rsidRPr="00BE1422">
        <w:rPr>
          <w:rFonts w:ascii="Times New Roman" w:hAnsi="Times New Roman" w:cs="Times New Roman"/>
        </w:rPr>
        <w:t xml:space="preserve">, </w:t>
      </w:r>
    </w:p>
    <w:p w14:paraId="59E87D00" w14:textId="594B7427" w:rsidR="003C5C3D" w:rsidRPr="00BE1422" w:rsidRDefault="003C5C3D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 xml:space="preserve">Academia </w:t>
      </w:r>
      <w:proofErr w:type="spellStart"/>
      <w:r w:rsidRPr="00BE1422">
        <w:rPr>
          <w:rFonts w:ascii="Times New Roman" w:hAnsi="Times New Roman" w:cs="Times New Roman"/>
        </w:rPr>
        <w:t>Sinica</w:t>
      </w:r>
      <w:proofErr w:type="spellEnd"/>
    </w:p>
    <w:p w14:paraId="471045FC" w14:textId="33DDBB3E" w:rsidR="003C5C3D" w:rsidRPr="00BE1422" w:rsidRDefault="003C5C3D">
      <w:pPr>
        <w:rPr>
          <w:rFonts w:ascii="Times New Roman" w:hAnsi="Times New Roman" w:cs="Times New Roman"/>
        </w:rPr>
      </w:pPr>
    </w:p>
    <w:p w14:paraId="5659BE58" w14:textId="6DE4EDA6" w:rsidR="00026A44" w:rsidRPr="00BE1422" w:rsidRDefault="00341562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  <w:noProof/>
        </w:rPr>
        <w:drawing>
          <wp:inline distT="0" distB="0" distL="0" distR="0" wp14:anchorId="027DECEC" wp14:editId="494BE49E">
            <wp:extent cx="1517904" cy="1822043"/>
            <wp:effectExtent l="0" t="0" r="635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04" cy="1822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82217" w14:textId="77777777" w:rsidR="00026A44" w:rsidRPr="00BE1422" w:rsidRDefault="00026A44">
      <w:pPr>
        <w:rPr>
          <w:rFonts w:ascii="Times New Roman" w:hAnsi="Times New Roman" w:cs="Times New Roman"/>
        </w:rPr>
      </w:pPr>
    </w:p>
    <w:p w14:paraId="2370AA51" w14:textId="77777777" w:rsidR="003C5C3D" w:rsidRPr="00BE1422" w:rsidRDefault="003C5C3D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>Honors and Awards</w:t>
      </w:r>
      <w:r w:rsidR="00026A44" w:rsidRPr="00BE1422">
        <w:rPr>
          <w:rFonts w:ascii="Times New Roman" w:hAnsi="Times New Roman" w:cs="Times New Roman"/>
        </w:rPr>
        <w:t>:</w:t>
      </w:r>
    </w:p>
    <w:p w14:paraId="3442B6B9" w14:textId="77777777" w:rsidR="00026A44" w:rsidRPr="00BE1422" w:rsidRDefault="00026A44">
      <w:pPr>
        <w:rPr>
          <w:rFonts w:ascii="Times New Roman" w:hAnsi="Times New Roman" w:cs="Times New Roman"/>
        </w:rPr>
      </w:pPr>
    </w:p>
    <w:p w14:paraId="5649236A" w14:textId="6A280F26" w:rsidR="00F40AEB" w:rsidRPr="00BE1422" w:rsidRDefault="00F40AEB" w:rsidP="00026A44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>1994</w:t>
      </w:r>
      <w:r w:rsidR="00026A44" w:rsidRPr="00BE1422">
        <w:rPr>
          <w:rFonts w:ascii="Times New Roman" w:hAnsi="Times New Roman" w:cs="Times New Roman"/>
        </w:rPr>
        <w:t xml:space="preserve">   Outstanding Research Award, National Science Council, Taiwan</w:t>
      </w:r>
    </w:p>
    <w:p w14:paraId="33ED50D5" w14:textId="77777777" w:rsidR="00F40AEB" w:rsidRPr="00BE1422" w:rsidRDefault="00F40AEB" w:rsidP="00026A44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>1996   Achievement in Asia Award, Oversea Chinese Physics Association (OCPA)</w:t>
      </w:r>
    </w:p>
    <w:p w14:paraId="11D2C5BB" w14:textId="1C2D42EC" w:rsidR="00026A44" w:rsidRPr="00BE1422" w:rsidRDefault="00F40AEB" w:rsidP="00026A44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 xml:space="preserve">1997   </w:t>
      </w:r>
      <w:r w:rsidR="00FB2DD8" w:rsidRPr="00BE1422">
        <w:rPr>
          <w:rFonts w:ascii="Times New Roman" w:hAnsi="Times New Roman" w:cs="Times New Roman"/>
        </w:rPr>
        <w:t>Fellow,</w:t>
      </w:r>
      <w:r w:rsidRPr="00BE1422">
        <w:rPr>
          <w:rFonts w:ascii="Times New Roman" w:hAnsi="Times New Roman" w:cs="Times New Roman"/>
        </w:rPr>
        <w:t xml:space="preserve"> Taiwan (ROC) Physical Society, Taiwan</w:t>
      </w:r>
    </w:p>
    <w:p w14:paraId="513C419E" w14:textId="4785A132" w:rsidR="00F40AEB" w:rsidRPr="00BE1422" w:rsidRDefault="00F40AEB" w:rsidP="00026A44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>1999   Outstanding Research Award, National Science Council, Taiwan</w:t>
      </w:r>
    </w:p>
    <w:p w14:paraId="6C85C81D" w14:textId="6601D5F8" w:rsidR="00F40AEB" w:rsidRPr="00B07BB0" w:rsidRDefault="00F40AEB" w:rsidP="00026A44">
      <w:pPr>
        <w:rPr>
          <w:rFonts w:ascii="Times New Roman" w:hAnsi="Times New Roman" w:cs="Times New Roman"/>
        </w:rPr>
      </w:pPr>
      <w:r w:rsidRPr="00BE1422">
        <w:rPr>
          <w:rFonts w:ascii="Times New Roman" w:hAnsi="Times New Roman" w:cs="Times New Roman"/>
        </w:rPr>
        <w:t>20</w:t>
      </w:r>
      <w:r w:rsidRPr="00B07BB0">
        <w:rPr>
          <w:rFonts w:ascii="Times New Roman" w:hAnsi="Times New Roman" w:cs="Times New Roman"/>
        </w:rPr>
        <w:t>04   Outstanding Research Award, Ministry of Science and Technology, Taiwan</w:t>
      </w:r>
    </w:p>
    <w:p w14:paraId="6F7A7F74" w14:textId="76E7AB8E" w:rsidR="00F40AEB" w:rsidRPr="00B07BB0" w:rsidRDefault="00F40AEB" w:rsidP="00026A44">
      <w:pPr>
        <w:rPr>
          <w:rFonts w:ascii="Times New Roman" w:hAnsi="Times New Roman" w:cs="Times New Roman"/>
        </w:rPr>
      </w:pPr>
      <w:r w:rsidRPr="00B07BB0">
        <w:rPr>
          <w:rFonts w:ascii="Times New Roman" w:hAnsi="Times New Roman" w:cs="Times New Roman"/>
        </w:rPr>
        <w:t>2011   Fellow</w:t>
      </w:r>
      <w:r w:rsidR="00FB2DD8" w:rsidRPr="00B07BB0">
        <w:rPr>
          <w:rFonts w:ascii="Times New Roman" w:hAnsi="Times New Roman" w:cs="Times New Roman"/>
        </w:rPr>
        <w:t xml:space="preserve">, </w:t>
      </w:r>
      <w:r w:rsidRPr="00B07BB0">
        <w:rPr>
          <w:rFonts w:ascii="Times New Roman" w:hAnsi="Times New Roman" w:cs="Times New Roman"/>
        </w:rPr>
        <w:t>American Physical Society</w:t>
      </w:r>
      <w:r w:rsidR="00FB2DD8" w:rsidRPr="00B07BB0">
        <w:rPr>
          <w:rFonts w:ascii="Times New Roman" w:hAnsi="Times New Roman" w:cs="Times New Roman"/>
        </w:rPr>
        <w:t xml:space="preserve"> (APS)</w:t>
      </w:r>
    </w:p>
    <w:p w14:paraId="2198AC59" w14:textId="217F2DA5" w:rsidR="00F40AEB" w:rsidRPr="00B07BB0" w:rsidRDefault="00F40AEB" w:rsidP="006C564E">
      <w:pPr>
        <w:ind w:left="840" w:hangingChars="350" w:hanging="840"/>
        <w:rPr>
          <w:rFonts w:ascii="Times New Roman" w:hAnsi="Times New Roman" w:cs="Times New Roman"/>
        </w:rPr>
      </w:pPr>
      <w:r w:rsidRPr="00B07BB0">
        <w:rPr>
          <w:rFonts w:ascii="Times New Roman" w:hAnsi="Times New Roman" w:cs="Times New Roman"/>
        </w:rPr>
        <w:t>2020   Outstanding Special Researcher Award, Ministry of Science and Technology, Taiwan</w:t>
      </w:r>
    </w:p>
    <w:p w14:paraId="5C15B01E" w14:textId="58A0A81C" w:rsidR="00150EED" w:rsidRPr="00B07BB0" w:rsidRDefault="00150EED" w:rsidP="00026A44">
      <w:pPr>
        <w:rPr>
          <w:rFonts w:ascii="Times New Roman" w:hAnsi="Times New Roman" w:cs="Times New Roman"/>
        </w:rPr>
      </w:pPr>
    </w:p>
    <w:p w14:paraId="47125C25" w14:textId="77777777" w:rsidR="00150EED" w:rsidRPr="00B07BB0" w:rsidRDefault="00150EED" w:rsidP="00026A44">
      <w:pPr>
        <w:rPr>
          <w:rFonts w:ascii="Times New Roman" w:hAnsi="Times New Roman" w:cs="Times New Roman"/>
        </w:rPr>
      </w:pPr>
    </w:p>
    <w:p w14:paraId="2665CAD7" w14:textId="5FA3B004" w:rsidR="00455A74" w:rsidRPr="00B07BB0" w:rsidRDefault="00455A74" w:rsidP="00026A44">
      <w:pPr>
        <w:rPr>
          <w:rFonts w:ascii="Times New Roman" w:hAnsi="Times New Roman" w:cs="Times New Roman"/>
          <w:color w:val="003366"/>
        </w:rPr>
      </w:pPr>
      <w:r w:rsidRPr="00B07BB0">
        <w:rPr>
          <w:rStyle w:val="a7"/>
          <w:rFonts w:ascii="Times New Roman" w:hAnsi="Times New Roman" w:cs="Times New Roman"/>
          <w:color w:val="003366"/>
        </w:rPr>
        <w:t>Time</w:t>
      </w:r>
      <w:r w:rsidRPr="00B07BB0">
        <w:rPr>
          <w:rStyle w:val="a7"/>
          <w:rFonts w:ascii="Times New Roman" w:hAnsi="Times New Roman" w:cs="Times New Roman"/>
          <w:color w:val="003366"/>
        </w:rPr>
        <w:t>：</w:t>
      </w:r>
      <w:r w:rsidR="007E6B4E" w:rsidRPr="00B07BB0">
        <w:rPr>
          <w:rFonts w:ascii="Times New Roman" w:hAnsi="Times New Roman" w:cs="Times New Roman"/>
          <w:color w:val="003366"/>
        </w:rPr>
        <w:t>2022</w:t>
      </w:r>
      <w:r w:rsidRPr="00B07BB0">
        <w:rPr>
          <w:rFonts w:ascii="Times New Roman" w:hAnsi="Times New Roman" w:cs="Times New Roman"/>
          <w:color w:val="003366"/>
        </w:rPr>
        <w:t>/</w:t>
      </w:r>
      <w:r w:rsidRPr="00B07BB0">
        <w:rPr>
          <w:rFonts w:ascii="Times New Roman" w:hAnsi="Times New Roman" w:cs="Times New Roman"/>
          <w:color w:val="003366"/>
          <w:szCs w:val="24"/>
        </w:rPr>
        <w:t>0</w:t>
      </w:r>
      <w:r w:rsidR="00E811F6" w:rsidRPr="00B07BB0">
        <w:rPr>
          <w:rFonts w:ascii="Times New Roman" w:hAnsi="Times New Roman" w:cs="Times New Roman"/>
          <w:color w:val="003366"/>
          <w:szCs w:val="24"/>
          <w:shd w:val="clear" w:color="auto" w:fill="FFFFFF"/>
        </w:rPr>
        <w:t>1/25 11:00-12:00</w:t>
      </w:r>
    </w:p>
    <w:p w14:paraId="2A2353F4" w14:textId="59ED10AC" w:rsidR="00455A74" w:rsidRPr="00B07BB0" w:rsidRDefault="00455A74" w:rsidP="00026A44">
      <w:pPr>
        <w:rPr>
          <w:rFonts w:ascii="Times New Roman" w:hAnsi="Times New Roman" w:cs="Times New Roman"/>
          <w:color w:val="003366"/>
        </w:rPr>
      </w:pPr>
      <w:r w:rsidRPr="00B07BB0">
        <w:rPr>
          <w:rStyle w:val="a7"/>
          <w:rFonts w:ascii="Times New Roman" w:hAnsi="Times New Roman" w:cs="Times New Roman"/>
          <w:color w:val="003366"/>
        </w:rPr>
        <w:t>Location</w:t>
      </w:r>
      <w:r w:rsidRPr="00B07BB0">
        <w:rPr>
          <w:rStyle w:val="a7"/>
          <w:rFonts w:ascii="Times New Roman" w:hAnsi="Times New Roman" w:cs="Times New Roman"/>
          <w:color w:val="003366"/>
        </w:rPr>
        <w:t>：</w:t>
      </w:r>
      <w:bookmarkStart w:id="0" w:name="_Hlk77321205"/>
      <w:proofErr w:type="spellStart"/>
      <w:r w:rsidR="00B07BB0" w:rsidRPr="00B07BB0">
        <w:rPr>
          <w:rStyle w:val="a7"/>
          <w:rFonts w:ascii="Times New Roman" w:hAnsi="Times New Roman" w:cs="Times New Roman"/>
          <w:b w:val="0"/>
          <w:color w:val="003366"/>
        </w:rPr>
        <w:t>Jhongjhe</w:t>
      </w:r>
      <w:r w:rsidR="00B07BB0" w:rsidRPr="00B07BB0">
        <w:rPr>
          <w:rFonts w:ascii="Times New Roman" w:hAnsi="Times New Roman" w:cs="Times New Roman"/>
          <w:bCs/>
          <w:szCs w:val="24"/>
          <w:shd w:val="clear" w:color="auto" w:fill="FFFFFF"/>
        </w:rPr>
        <w:t>ng</w:t>
      </w:r>
      <w:proofErr w:type="spellEnd"/>
      <w:r w:rsidR="00B07BB0" w:rsidRPr="00B07BB0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Hall</w:t>
      </w:r>
      <w:r w:rsidR="00BE1422" w:rsidRPr="00B07BB0">
        <w:rPr>
          <w:rFonts w:ascii="Times New Roman" w:hAnsi="Times New Roman" w:cs="Times New Roman"/>
          <w:color w:val="003366"/>
          <w:szCs w:val="24"/>
          <w:shd w:val="clear" w:color="auto" w:fill="FFFFFF"/>
        </w:rPr>
        <w:t>中正堂</w:t>
      </w:r>
      <w:bookmarkEnd w:id="0"/>
    </w:p>
    <w:p w14:paraId="285873CF" w14:textId="427A6D89" w:rsidR="00150EED" w:rsidRPr="00B07BB0" w:rsidRDefault="00455A74" w:rsidP="007E6B4E">
      <w:pPr>
        <w:ind w:left="721" w:hangingChars="300" w:hanging="721"/>
        <w:rPr>
          <w:rFonts w:ascii="Times New Roman" w:hAnsi="Times New Roman" w:cs="Times New Roman"/>
        </w:rPr>
      </w:pPr>
      <w:r w:rsidRPr="00B07BB0">
        <w:rPr>
          <w:rStyle w:val="a7"/>
          <w:rFonts w:ascii="Times New Roman" w:hAnsi="Times New Roman" w:cs="Times New Roman"/>
          <w:color w:val="003366"/>
        </w:rPr>
        <w:t>Title</w:t>
      </w:r>
      <w:r w:rsidRPr="00B07BB0">
        <w:rPr>
          <w:rStyle w:val="a7"/>
          <w:rFonts w:ascii="Times New Roman" w:hAnsi="Times New Roman" w:cs="Times New Roman"/>
          <w:color w:val="003366"/>
        </w:rPr>
        <w:t>：</w:t>
      </w:r>
      <w:r w:rsidR="007E6B4E" w:rsidRPr="00B07BB0">
        <w:rPr>
          <w:rFonts w:ascii="Times New Roman" w:hAnsi="Times New Roman" w:cs="Times New Roman"/>
          <w:color w:val="003366"/>
        </w:rPr>
        <w:t>Computation</w:t>
      </w:r>
      <w:r w:rsidR="00B66F16" w:rsidRPr="00B07BB0">
        <w:rPr>
          <w:rFonts w:ascii="Times New Roman" w:hAnsi="Times New Roman" w:cs="Times New Roman"/>
          <w:color w:val="003366"/>
        </w:rPr>
        <w:t>al</w:t>
      </w:r>
      <w:r w:rsidR="007E6B4E" w:rsidRPr="00B07BB0">
        <w:rPr>
          <w:rFonts w:ascii="Times New Roman" w:hAnsi="Times New Roman" w:cs="Times New Roman"/>
          <w:color w:val="003366"/>
        </w:rPr>
        <w:t xml:space="preserve"> Materials Studies Using </w:t>
      </w:r>
      <w:r w:rsidR="00B66F16" w:rsidRPr="00B07BB0">
        <w:rPr>
          <w:rFonts w:ascii="Times New Roman" w:hAnsi="Times New Roman" w:cs="Times New Roman"/>
          <w:color w:val="003366"/>
        </w:rPr>
        <w:t>DFT and DQMC</w:t>
      </w:r>
    </w:p>
    <w:p w14:paraId="645FA091" w14:textId="6C54A9CE" w:rsidR="007E6B4E" w:rsidRDefault="007E6B4E">
      <w:pPr>
        <w:widowControl/>
      </w:pPr>
      <w:r>
        <w:br w:type="page"/>
      </w:r>
    </w:p>
    <w:p w14:paraId="07033F9F" w14:textId="77777777" w:rsidR="00150EED" w:rsidRPr="00DD3AC8" w:rsidRDefault="00150EED" w:rsidP="00026A44">
      <w:pPr>
        <w:rPr>
          <w:rFonts w:ascii="Times New Roman" w:hAnsi="Times New Roman" w:cs="Times New Roman"/>
        </w:rPr>
      </w:pPr>
      <w:bookmarkStart w:id="1" w:name="_GoBack"/>
    </w:p>
    <w:p w14:paraId="439FC8BF" w14:textId="7C5D923A" w:rsidR="00150EED" w:rsidRPr="00DD3AC8" w:rsidRDefault="00150EED" w:rsidP="00150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AC8">
        <w:rPr>
          <w:rFonts w:ascii="Times New Roman" w:hAnsi="Times New Roman" w:cs="Times New Roman"/>
        </w:rPr>
        <w:t xml:space="preserve">    </w:t>
      </w:r>
      <w:r w:rsidR="007E6B4E" w:rsidRPr="00DD3AC8">
        <w:rPr>
          <w:rFonts w:ascii="Times New Roman" w:hAnsi="Times New Roman" w:cs="Times New Roman"/>
          <w:sz w:val="28"/>
          <w:szCs w:val="28"/>
        </w:rPr>
        <w:t>Computation</w:t>
      </w:r>
      <w:r w:rsidR="00B66F16" w:rsidRPr="00DD3AC8">
        <w:rPr>
          <w:rFonts w:ascii="Times New Roman" w:hAnsi="Times New Roman" w:cs="Times New Roman"/>
          <w:sz w:val="28"/>
          <w:szCs w:val="28"/>
        </w:rPr>
        <w:t>al</w:t>
      </w:r>
      <w:r w:rsidR="007E6B4E" w:rsidRPr="00DD3AC8">
        <w:rPr>
          <w:rFonts w:ascii="Times New Roman" w:hAnsi="Times New Roman" w:cs="Times New Roman"/>
          <w:sz w:val="28"/>
          <w:szCs w:val="28"/>
        </w:rPr>
        <w:t xml:space="preserve"> Materials Studies Using </w:t>
      </w:r>
      <w:r w:rsidR="00B66F16" w:rsidRPr="00DD3AC8">
        <w:rPr>
          <w:rFonts w:ascii="Times New Roman" w:hAnsi="Times New Roman" w:cs="Times New Roman"/>
          <w:sz w:val="28"/>
          <w:szCs w:val="28"/>
        </w:rPr>
        <w:t>DFT</w:t>
      </w:r>
      <w:r w:rsidR="007E6B4E" w:rsidRPr="00DD3AC8">
        <w:rPr>
          <w:rFonts w:ascii="Times New Roman" w:hAnsi="Times New Roman" w:cs="Times New Roman"/>
          <w:sz w:val="28"/>
          <w:szCs w:val="28"/>
        </w:rPr>
        <w:t xml:space="preserve"> and </w:t>
      </w:r>
      <w:r w:rsidR="00B66F16" w:rsidRPr="00DD3AC8">
        <w:rPr>
          <w:rFonts w:ascii="Times New Roman" w:hAnsi="Times New Roman" w:cs="Times New Roman"/>
          <w:sz w:val="28"/>
          <w:szCs w:val="28"/>
        </w:rPr>
        <w:t>DQMC</w:t>
      </w:r>
      <w:r w:rsidR="00D172CF" w:rsidRPr="00DD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51AB5" w14:textId="77777777" w:rsidR="00150EED" w:rsidRPr="00DD3AC8" w:rsidRDefault="00150EED" w:rsidP="00150EED">
      <w:pPr>
        <w:jc w:val="center"/>
        <w:rPr>
          <w:rFonts w:ascii="Times New Roman" w:hAnsi="Times New Roman" w:cs="Times New Roman"/>
        </w:rPr>
      </w:pPr>
    </w:p>
    <w:p w14:paraId="673E6AFE" w14:textId="4895037E" w:rsidR="00150EED" w:rsidRPr="00DD3AC8" w:rsidRDefault="00150EED" w:rsidP="00150EED">
      <w:pPr>
        <w:jc w:val="center"/>
        <w:rPr>
          <w:rFonts w:ascii="Times New Roman" w:hAnsi="Times New Roman" w:cs="Times New Roman"/>
        </w:rPr>
      </w:pPr>
      <w:r w:rsidRPr="00DD3AC8">
        <w:rPr>
          <w:rFonts w:ascii="Times New Roman" w:hAnsi="Times New Roman" w:cs="Times New Roman"/>
        </w:rPr>
        <w:t xml:space="preserve">      </w:t>
      </w:r>
      <w:r w:rsidR="007E6B4E" w:rsidRPr="00DD3AC8">
        <w:rPr>
          <w:rFonts w:ascii="Times New Roman" w:hAnsi="Times New Roman" w:cs="Times New Roman"/>
        </w:rPr>
        <w:t>Ching-Ming Wei</w:t>
      </w:r>
    </w:p>
    <w:p w14:paraId="477AF018" w14:textId="7463C7DC" w:rsidR="00150EED" w:rsidRPr="00DD3AC8" w:rsidRDefault="00150EED" w:rsidP="007E6B4E">
      <w:pPr>
        <w:rPr>
          <w:rFonts w:ascii="Times New Roman" w:hAnsi="Times New Roman" w:cs="Times New Roman"/>
        </w:rPr>
      </w:pPr>
    </w:p>
    <w:p w14:paraId="525993F2" w14:textId="686C6949" w:rsidR="00150EED" w:rsidRPr="00DD3AC8" w:rsidRDefault="00150EED" w:rsidP="00150EED">
      <w:pPr>
        <w:ind w:firstLineChars="100" w:firstLine="240"/>
        <w:jc w:val="center"/>
        <w:rPr>
          <w:rFonts w:ascii="Times New Roman" w:hAnsi="Times New Roman" w:cs="Times New Roman"/>
        </w:rPr>
      </w:pPr>
      <w:r w:rsidRPr="00DD3AC8">
        <w:rPr>
          <w:rFonts w:ascii="Times New Roman" w:hAnsi="Times New Roman" w:cs="Times New Roman"/>
        </w:rPr>
        <w:t>Institute o</w:t>
      </w:r>
      <w:r w:rsidR="00016A18" w:rsidRPr="00DD3AC8">
        <w:rPr>
          <w:rFonts w:ascii="Times New Roman" w:hAnsi="Times New Roman" w:cs="Times New Roman"/>
        </w:rPr>
        <w:t>f Atomic and Molecular Sciences</w:t>
      </w:r>
    </w:p>
    <w:p w14:paraId="60C5817D" w14:textId="48923DB7" w:rsidR="00150EED" w:rsidRPr="00DD3AC8" w:rsidRDefault="00016A18" w:rsidP="007E6B4E">
      <w:pPr>
        <w:ind w:firstLineChars="300" w:firstLine="720"/>
        <w:jc w:val="center"/>
        <w:rPr>
          <w:rFonts w:ascii="Times New Roman" w:hAnsi="Times New Roman" w:cs="Times New Roman"/>
        </w:rPr>
      </w:pPr>
      <w:r w:rsidRPr="00DD3AC8">
        <w:rPr>
          <w:rFonts w:ascii="Times New Roman" w:hAnsi="Times New Roman" w:cs="Times New Roman"/>
        </w:rPr>
        <w:t xml:space="preserve">Academia </w:t>
      </w:r>
      <w:proofErr w:type="spellStart"/>
      <w:r w:rsidRPr="00DD3AC8">
        <w:rPr>
          <w:rFonts w:ascii="Times New Roman" w:hAnsi="Times New Roman" w:cs="Times New Roman"/>
        </w:rPr>
        <w:t>Sinica</w:t>
      </w:r>
      <w:proofErr w:type="spellEnd"/>
      <w:r w:rsidRPr="00DD3AC8">
        <w:rPr>
          <w:rFonts w:ascii="Times New Roman" w:hAnsi="Times New Roman" w:cs="Times New Roman"/>
        </w:rPr>
        <w:t>, Taiwan</w:t>
      </w:r>
    </w:p>
    <w:p w14:paraId="3224BA18" w14:textId="0812B775" w:rsidR="00150EED" w:rsidRPr="00DD3AC8" w:rsidRDefault="00150EED" w:rsidP="00026A44">
      <w:pPr>
        <w:rPr>
          <w:rFonts w:ascii="Times New Roman" w:hAnsi="Times New Roman" w:cs="Times New Roman"/>
        </w:rPr>
      </w:pPr>
    </w:p>
    <w:p w14:paraId="7C6618D2" w14:textId="568BB153" w:rsidR="0030476E" w:rsidRPr="00DD3AC8" w:rsidRDefault="00673CE1" w:rsidP="0030476E">
      <w:pPr>
        <w:jc w:val="both"/>
        <w:rPr>
          <w:rFonts w:ascii="Times New Roman" w:hAnsi="Times New Roman" w:cs="Times New Roman"/>
        </w:rPr>
      </w:pPr>
      <w:r w:rsidRPr="00DD3AC8">
        <w:rPr>
          <w:rFonts w:ascii="Times New Roman" w:hAnsi="Times New Roman" w:cs="Times New Roman"/>
        </w:rPr>
        <w:t xml:space="preserve">I will </w:t>
      </w:r>
      <w:r w:rsidR="00B66F16" w:rsidRPr="00DD3AC8">
        <w:rPr>
          <w:rFonts w:ascii="Times New Roman" w:hAnsi="Times New Roman" w:cs="Times New Roman"/>
        </w:rPr>
        <w:t xml:space="preserve">discuss computational materials studies using density function theory (DFT) and diffusing quantum Monte-Carlo (DQMC). Using DFT, we have </w:t>
      </w:r>
      <w:r w:rsidR="00021202" w:rsidRPr="00DD3AC8">
        <w:rPr>
          <w:rFonts w:ascii="Times New Roman" w:hAnsi="Times New Roman" w:cs="Times New Roman"/>
        </w:rPr>
        <w:t xml:space="preserve">found the </w:t>
      </w:r>
      <w:r w:rsidR="00B66F16" w:rsidRPr="00DD3AC8">
        <w:rPr>
          <w:rFonts w:ascii="Times New Roman" w:hAnsi="Times New Roman" w:cs="Times New Roman"/>
        </w:rPr>
        <w:t xml:space="preserve">quantum size effect </w:t>
      </w:r>
      <w:r w:rsidR="000532BA" w:rsidRPr="00DD3AC8">
        <w:rPr>
          <w:rFonts w:ascii="Times New Roman" w:hAnsi="Times New Roman" w:cs="Times New Roman"/>
        </w:rPr>
        <w:t xml:space="preserve">(QSE) </w:t>
      </w:r>
      <w:r w:rsidR="00B66F16" w:rsidRPr="00DD3AC8">
        <w:rPr>
          <w:rFonts w:ascii="Times New Roman" w:hAnsi="Times New Roman" w:cs="Times New Roman"/>
        </w:rPr>
        <w:t>in metal</w:t>
      </w:r>
      <w:r w:rsidR="00021202" w:rsidRPr="00DD3AC8">
        <w:rPr>
          <w:rFonts w:ascii="Times New Roman" w:hAnsi="Times New Roman" w:cs="Times New Roman"/>
        </w:rPr>
        <w:t>lic</w:t>
      </w:r>
      <w:r w:rsidR="00B66F16" w:rsidRPr="00DD3AC8">
        <w:rPr>
          <w:rFonts w:ascii="Times New Roman" w:hAnsi="Times New Roman" w:cs="Times New Roman"/>
        </w:rPr>
        <w:t xml:space="preserve"> thin films </w:t>
      </w:r>
      <w:r w:rsidR="00021202" w:rsidRPr="00DD3AC8">
        <w:rPr>
          <w:rFonts w:ascii="Times New Roman" w:hAnsi="Times New Roman" w:cs="Times New Roman"/>
        </w:rPr>
        <w:t xml:space="preserve">can be correlated with </w:t>
      </w:r>
      <w:r w:rsidR="000532BA" w:rsidRPr="00DD3AC8">
        <w:rPr>
          <w:rFonts w:ascii="Times New Roman" w:hAnsi="Times New Roman" w:cs="Times New Roman"/>
        </w:rPr>
        <w:t xml:space="preserve">the thickness dependence of the energies of confined electrons. </w:t>
      </w:r>
      <w:r w:rsidR="00197BFB" w:rsidRPr="00DD3AC8">
        <w:rPr>
          <w:rFonts w:ascii="Times New Roman" w:hAnsi="Times New Roman" w:cs="Times New Roman"/>
        </w:rPr>
        <w:t>The oscillations, in surface energy, work function, and superconducting temperature, as a function of film thickness can be well fitted by damped sinusoidal functions with their periodicity determined by one Fermi wave vector or a combination of several Fermi wave vectors along the thin film</w:t>
      </w:r>
      <w:r w:rsidR="00263946" w:rsidRPr="00DD3AC8">
        <w:rPr>
          <w:rFonts w:ascii="Times New Roman" w:hAnsi="Times New Roman" w:cs="Times New Roman"/>
        </w:rPr>
        <w:t>’s</w:t>
      </w:r>
      <w:r w:rsidR="00197BFB" w:rsidRPr="00DD3AC8">
        <w:rPr>
          <w:rFonts w:ascii="Times New Roman" w:hAnsi="Times New Roman" w:cs="Times New Roman"/>
        </w:rPr>
        <w:t xml:space="preserve"> direction. A quantitative description of these QSE requires the full consideration of the crystal band structure.</w:t>
      </w:r>
      <w:r w:rsidR="003C087C" w:rsidRPr="00DD3AC8">
        <w:rPr>
          <w:rFonts w:ascii="Times New Roman" w:hAnsi="Times New Roman" w:cs="Times New Roman"/>
        </w:rPr>
        <w:t xml:space="preserve"> Using DQMC, we </w:t>
      </w:r>
      <w:r w:rsidR="00CC7DA8" w:rsidRPr="00DD3AC8">
        <w:rPr>
          <w:rFonts w:ascii="Times New Roman" w:hAnsi="Times New Roman" w:cs="Times New Roman"/>
        </w:rPr>
        <w:t>studied</w:t>
      </w:r>
      <w:r w:rsidR="003C087C" w:rsidRPr="00DD3AC8">
        <w:rPr>
          <w:rFonts w:ascii="Times New Roman" w:hAnsi="Times New Roman" w:cs="Times New Roman"/>
        </w:rPr>
        <w:t xml:space="preserve"> the adsorptions of CO molecule on various </w:t>
      </w:r>
      <w:proofErr w:type="spellStart"/>
      <w:proofErr w:type="gramStart"/>
      <w:r w:rsidR="003C087C" w:rsidRPr="00DD3AC8">
        <w:rPr>
          <w:rFonts w:ascii="Times New Roman" w:hAnsi="Times New Roman" w:cs="Times New Roman"/>
        </w:rPr>
        <w:t>fcc</w:t>
      </w:r>
      <w:proofErr w:type="spellEnd"/>
      <w:r w:rsidR="003C087C" w:rsidRPr="00DD3AC8">
        <w:rPr>
          <w:rFonts w:ascii="Times New Roman" w:hAnsi="Times New Roman" w:cs="Times New Roman"/>
        </w:rPr>
        <w:t>(</w:t>
      </w:r>
      <w:proofErr w:type="gramEnd"/>
      <w:r w:rsidR="003C087C" w:rsidRPr="00DD3AC8">
        <w:rPr>
          <w:rFonts w:ascii="Times New Roman" w:hAnsi="Times New Roman" w:cs="Times New Roman"/>
        </w:rPr>
        <w:t xml:space="preserve">111) surfaces (Rh, </w:t>
      </w:r>
      <w:proofErr w:type="spellStart"/>
      <w:r w:rsidR="003C087C" w:rsidRPr="00DD3AC8">
        <w:rPr>
          <w:rFonts w:ascii="Times New Roman" w:hAnsi="Times New Roman" w:cs="Times New Roman"/>
        </w:rPr>
        <w:t>Ir</w:t>
      </w:r>
      <w:proofErr w:type="spellEnd"/>
      <w:r w:rsidR="003C087C" w:rsidRPr="00DD3AC8">
        <w:rPr>
          <w:rFonts w:ascii="Times New Roman" w:hAnsi="Times New Roman" w:cs="Times New Roman"/>
        </w:rPr>
        <w:t>, Pt, and Cu)</w:t>
      </w:r>
      <w:r w:rsidR="00CC7DA8" w:rsidRPr="00DD3AC8">
        <w:rPr>
          <w:rFonts w:ascii="Times New Roman" w:hAnsi="Times New Roman" w:cs="Times New Roman"/>
        </w:rPr>
        <w:t xml:space="preserve"> and have found</w:t>
      </w:r>
      <w:r w:rsidR="003C087C" w:rsidRPr="00DD3AC8">
        <w:rPr>
          <w:rFonts w:ascii="Times New Roman" w:hAnsi="Times New Roman" w:cs="Times New Roman"/>
        </w:rPr>
        <w:t xml:space="preserve"> </w:t>
      </w:r>
      <w:r w:rsidR="00CC7DA8" w:rsidRPr="00DD3AC8">
        <w:rPr>
          <w:rFonts w:ascii="Times New Roman" w:hAnsi="Times New Roman" w:cs="Times New Roman"/>
        </w:rPr>
        <w:t xml:space="preserve">that </w:t>
      </w:r>
      <w:r w:rsidR="00FB2DD8" w:rsidRPr="00DD3AC8">
        <w:rPr>
          <w:rFonts w:ascii="Times New Roman" w:hAnsi="Times New Roman" w:cs="Times New Roman"/>
        </w:rPr>
        <w:t xml:space="preserve">the </w:t>
      </w:r>
      <w:r w:rsidR="003C087C" w:rsidRPr="00DD3AC8">
        <w:rPr>
          <w:rFonts w:ascii="Times New Roman" w:hAnsi="Times New Roman" w:cs="Times New Roman"/>
        </w:rPr>
        <w:t>top site is the most stable adsorption site in agreement with experiments. Compared to the D</w:t>
      </w:r>
      <w:r w:rsidR="00FB2DD8" w:rsidRPr="00DD3AC8">
        <w:rPr>
          <w:rFonts w:ascii="Times New Roman" w:hAnsi="Times New Roman" w:cs="Times New Roman"/>
        </w:rPr>
        <w:t>Q</w:t>
      </w:r>
      <w:r w:rsidR="003C087C" w:rsidRPr="00DD3AC8">
        <w:rPr>
          <w:rFonts w:ascii="Times New Roman" w:hAnsi="Times New Roman" w:cs="Times New Roman"/>
        </w:rPr>
        <w:t xml:space="preserve">MC results, DFT calculations with the generalized-gradient approximation (GGA) predict very similar adsorption energies on the top site, but they overestimate those on the bridge and hollow sites. These </w:t>
      </w:r>
      <w:r w:rsidR="00CC7DA8" w:rsidRPr="00DD3AC8">
        <w:rPr>
          <w:rFonts w:ascii="Times New Roman" w:hAnsi="Times New Roman" w:cs="Times New Roman"/>
        </w:rPr>
        <w:t>results</w:t>
      </w:r>
      <w:r w:rsidR="003C087C" w:rsidRPr="00DD3AC8">
        <w:rPr>
          <w:rFonts w:ascii="Times New Roman" w:hAnsi="Times New Roman" w:cs="Times New Roman"/>
        </w:rPr>
        <w:t xml:space="preserve"> explain why the top site adsorption for CO on Rh, Pt, and </w:t>
      </w:r>
      <w:proofErr w:type="gramStart"/>
      <w:r w:rsidR="003C087C" w:rsidRPr="00DD3AC8">
        <w:rPr>
          <w:rFonts w:ascii="Times New Roman" w:hAnsi="Times New Roman" w:cs="Times New Roman"/>
        </w:rPr>
        <w:t>Cu(</w:t>
      </w:r>
      <w:proofErr w:type="gramEnd"/>
      <w:r w:rsidR="003C087C" w:rsidRPr="00DD3AC8">
        <w:rPr>
          <w:rFonts w:ascii="Times New Roman" w:hAnsi="Times New Roman" w:cs="Times New Roman"/>
        </w:rPr>
        <w:t>111) surfaces was not predicted correctly by the previous standard local or semi</w:t>
      </w:r>
      <w:r w:rsidR="00CC7DA8" w:rsidRPr="00DD3AC8">
        <w:rPr>
          <w:rFonts w:ascii="Times New Roman" w:hAnsi="Times New Roman" w:cs="Times New Roman"/>
        </w:rPr>
        <w:t>-</w:t>
      </w:r>
      <w:r w:rsidR="003C087C" w:rsidRPr="00DD3AC8">
        <w:rPr>
          <w:rFonts w:ascii="Times New Roman" w:hAnsi="Times New Roman" w:cs="Times New Roman"/>
        </w:rPr>
        <w:t>local DFT calculations.</w:t>
      </w:r>
      <w:r w:rsidR="00CC7DA8" w:rsidRPr="00DD3AC8">
        <w:rPr>
          <w:rFonts w:ascii="Times New Roman" w:hAnsi="Times New Roman" w:cs="Times New Roman"/>
        </w:rPr>
        <w:t xml:space="preserve"> In the </w:t>
      </w:r>
      <w:r w:rsidR="00B86531" w:rsidRPr="00DD3AC8">
        <w:rPr>
          <w:rFonts w:ascii="Times New Roman" w:hAnsi="Times New Roman" w:cs="Times New Roman"/>
        </w:rPr>
        <w:t>final part, I will discuss</w:t>
      </w:r>
      <w:r w:rsidR="0030476E" w:rsidRPr="00DD3AC8">
        <w:rPr>
          <w:rFonts w:ascii="Times New Roman" w:hAnsi="Times New Roman" w:cs="Times New Roman"/>
        </w:rPr>
        <w:t xml:space="preserve"> the Sb, Bi doping, and Ge vacancy dependence of</w:t>
      </w:r>
      <w:r w:rsidR="00E821A2" w:rsidRPr="00DD3AC8">
        <w:rPr>
          <w:rFonts w:ascii="Times New Roman" w:hAnsi="Times New Roman" w:cs="Times New Roman"/>
        </w:rPr>
        <w:t xml:space="preserve"> the</w:t>
      </w:r>
      <w:r w:rsidR="0030476E" w:rsidRPr="00DD3AC8">
        <w:rPr>
          <w:rFonts w:ascii="Times New Roman" w:hAnsi="Times New Roman" w:cs="Times New Roman"/>
        </w:rPr>
        <w:t xml:space="preserve"> lattice thermal conductivity</w:t>
      </w:r>
      <w:r w:rsidR="00E821A2" w:rsidRPr="00DD3AC8">
        <w:rPr>
          <w:rFonts w:ascii="Times New Roman" w:hAnsi="Times New Roman" w:cs="Times New Roman"/>
        </w:rPr>
        <w:t xml:space="preserve"> (</w:t>
      </w:r>
      <w:proofErr w:type="spellStart"/>
      <w:r w:rsidR="00E821A2" w:rsidRPr="00DD3AC8">
        <w:rPr>
          <w:rFonts w:ascii="Times New Roman" w:hAnsi="Times New Roman" w:cs="Times New Roman"/>
        </w:rPr>
        <w:t>κ</w:t>
      </w:r>
      <w:r w:rsidR="00E821A2" w:rsidRPr="00DD3AC8">
        <w:rPr>
          <w:rFonts w:ascii="Times New Roman" w:hAnsi="Times New Roman" w:cs="Times New Roman"/>
          <w:vertAlign w:val="subscript"/>
        </w:rPr>
        <w:t>L</w:t>
      </w:r>
      <w:proofErr w:type="spellEnd"/>
      <w:r w:rsidR="00E821A2" w:rsidRPr="00DD3AC8">
        <w:rPr>
          <w:rFonts w:ascii="Times New Roman" w:hAnsi="Times New Roman" w:cs="Times New Roman"/>
        </w:rPr>
        <w:t xml:space="preserve">) </w:t>
      </w:r>
      <w:r w:rsidR="0030476E" w:rsidRPr="00DD3AC8">
        <w:rPr>
          <w:rFonts w:ascii="Times New Roman" w:hAnsi="Times New Roman" w:cs="Times New Roman"/>
        </w:rPr>
        <w:t xml:space="preserve">in </w:t>
      </w:r>
      <w:proofErr w:type="spellStart"/>
      <w:r w:rsidR="0030476E" w:rsidRPr="00DD3AC8">
        <w:rPr>
          <w:rFonts w:ascii="Times New Roman" w:hAnsi="Times New Roman" w:cs="Times New Roman"/>
        </w:rPr>
        <w:t>GeTe</w:t>
      </w:r>
      <w:proofErr w:type="spellEnd"/>
      <w:r w:rsidR="0030476E" w:rsidRPr="00DD3AC8">
        <w:rPr>
          <w:rFonts w:ascii="Times New Roman" w:hAnsi="Times New Roman" w:cs="Times New Roman"/>
        </w:rPr>
        <w:t xml:space="preserve"> by solving </w:t>
      </w:r>
      <w:r w:rsidR="00016A18" w:rsidRPr="00DD3AC8">
        <w:rPr>
          <w:rFonts w:ascii="Times New Roman" w:hAnsi="Times New Roman" w:cs="Times New Roman"/>
        </w:rPr>
        <w:t xml:space="preserve">the </w:t>
      </w:r>
      <w:r w:rsidR="0030476E" w:rsidRPr="00DD3AC8">
        <w:rPr>
          <w:rFonts w:ascii="Times New Roman" w:hAnsi="Times New Roman" w:cs="Times New Roman"/>
        </w:rPr>
        <w:t xml:space="preserve">linearized Boltzmann equation based on first-principles </w:t>
      </w:r>
      <w:proofErr w:type="spellStart"/>
      <w:r w:rsidR="0030476E" w:rsidRPr="00DD3AC8">
        <w:rPr>
          <w:rFonts w:ascii="Times New Roman" w:hAnsi="Times New Roman" w:cs="Times New Roman"/>
        </w:rPr>
        <w:t>anharmonic</w:t>
      </w:r>
      <w:proofErr w:type="spellEnd"/>
      <w:r w:rsidR="0030476E" w:rsidRPr="00DD3AC8">
        <w:rPr>
          <w:rFonts w:ascii="Times New Roman" w:hAnsi="Times New Roman" w:cs="Times New Roman"/>
        </w:rPr>
        <w:t xml:space="preserve"> lattice dynamics calculations. To tackle the numerical complexities of third-order force constants, we used machine learning methods to </w:t>
      </w:r>
      <w:r w:rsidR="00E821A2" w:rsidRPr="00DD3AC8">
        <w:rPr>
          <w:rFonts w:ascii="Times New Roman" w:hAnsi="Times New Roman" w:cs="Times New Roman"/>
        </w:rPr>
        <w:t xml:space="preserve">the </w:t>
      </w:r>
      <w:r w:rsidR="0030476E" w:rsidRPr="00DD3AC8">
        <w:rPr>
          <w:rFonts w:ascii="Times New Roman" w:hAnsi="Times New Roman" w:cs="Times New Roman"/>
        </w:rPr>
        <w:t xml:space="preserve">construct force constant models. We have </w:t>
      </w:r>
      <w:r w:rsidR="00E821A2" w:rsidRPr="00DD3AC8">
        <w:rPr>
          <w:rFonts w:ascii="Times New Roman" w:hAnsi="Times New Roman" w:cs="Times New Roman"/>
        </w:rPr>
        <w:t>foun</w:t>
      </w:r>
      <w:r w:rsidR="0030476E" w:rsidRPr="00DD3AC8">
        <w:rPr>
          <w:rFonts w:ascii="Times New Roman" w:hAnsi="Times New Roman" w:cs="Times New Roman"/>
        </w:rPr>
        <w:t xml:space="preserve">d a dramatic </w:t>
      </w:r>
      <w:r w:rsidR="007979EA" w:rsidRPr="00DD3AC8">
        <w:rPr>
          <w:rFonts w:ascii="Times New Roman" w:hAnsi="Times New Roman" w:cs="Times New Roman"/>
        </w:rPr>
        <w:t>reduction</w:t>
      </w:r>
      <w:r w:rsidR="0030476E" w:rsidRPr="00DD3AC8">
        <w:rPr>
          <w:rFonts w:ascii="Times New Roman" w:hAnsi="Times New Roman" w:cs="Times New Roman"/>
        </w:rPr>
        <w:t xml:space="preserve"> of </w:t>
      </w:r>
      <w:proofErr w:type="spellStart"/>
      <w:r w:rsidR="0030476E" w:rsidRPr="00DD3AC8">
        <w:rPr>
          <w:rFonts w:ascii="Times New Roman" w:hAnsi="Times New Roman" w:cs="Times New Roman"/>
        </w:rPr>
        <w:t>κ</w:t>
      </w:r>
      <w:r w:rsidR="00E821A2" w:rsidRPr="00DD3AC8">
        <w:rPr>
          <w:rFonts w:ascii="Times New Roman" w:hAnsi="Times New Roman" w:cs="Times New Roman"/>
          <w:vertAlign w:val="subscript"/>
        </w:rPr>
        <w:t>L</w:t>
      </w:r>
      <w:proofErr w:type="spellEnd"/>
      <w:r w:rsidR="0030476E" w:rsidRPr="00DD3AC8">
        <w:rPr>
          <w:rFonts w:ascii="Times New Roman" w:hAnsi="Times New Roman" w:cs="Times New Roman"/>
        </w:rPr>
        <w:t xml:space="preserve"> in </w:t>
      </w:r>
      <w:proofErr w:type="spellStart"/>
      <w:r w:rsidR="0030476E" w:rsidRPr="00DD3AC8">
        <w:rPr>
          <w:rFonts w:ascii="Times New Roman" w:hAnsi="Times New Roman" w:cs="Times New Roman"/>
        </w:rPr>
        <w:t>GeTe</w:t>
      </w:r>
      <w:proofErr w:type="spellEnd"/>
      <w:r w:rsidR="0030476E" w:rsidRPr="00DD3AC8">
        <w:rPr>
          <w:rFonts w:ascii="Times New Roman" w:hAnsi="Times New Roman" w:cs="Times New Roman"/>
        </w:rPr>
        <w:t xml:space="preserve"> doping solutions and in Ge-vacancy systems due to the lo</w:t>
      </w:r>
      <w:r w:rsidR="00016A18" w:rsidRPr="00DD3AC8">
        <w:rPr>
          <w:rFonts w:ascii="Times New Roman" w:hAnsi="Times New Roman" w:cs="Times New Roman"/>
        </w:rPr>
        <w:t xml:space="preserve">wering of the phonon lifetime. </w:t>
      </w:r>
      <w:r w:rsidR="0030476E" w:rsidRPr="00DD3AC8">
        <w:rPr>
          <w:rFonts w:ascii="Times New Roman" w:hAnsi="Times New Roman" w:cs="Times New Roman"/>
        </w:rPr>
        <w:t>Our</w:t>
      </w:r>
      <w:r w:rsidR="00016A18" w:rsidRPr="00DD3AC8">
        <w:rPr>
          <w:rFonts w:ascii="Times New Roman" w:hAnsi="Times New Roman" w:cs="Times New Roman"/>
        </w:rPr>
        <w:t xml:space="preserve"> </w:t>
      </w:r>
      <w:r w:rsidR="0030476E" w:rsidRPr="00DD3AC8">
        <w:rPr>
          <w:rFonts w:ascii="Times New Roman" w:hAnsi="Times New Roman" w:cs="Times New Roman"/>
        </w:rPr>
        <w:t>findings indicate an opt</w:t>
      </w:r>
      <w:r w:rsidR="007979EA" w:rsidRPr="00DD3AC8">
        <w:rPr>
          <w:rFonts w:ascii="Times New Roman" w:hAnsi="Times New Roman" w:cs="Times New Roman"/>
        </w:rPr>
        <w:t xml:space="preserve">imum dopant percentage of 3-5% </w:t>
      </w:r>
      <w:r w:rsidR="0030476E" w:rsidRPr="00DD3AC8">
        <w:rPr>
          <w:rFonts w:ascii="Times New Roman" w:hAnsi="Times New Roman" w:cs="Times New Roman"/>
        </w:rPr>
        <w:t xml:space="preserve">to boost </w:t>
      </w:r>
      <w:proofErr w:type="spellStart"/>
      <w:r w:rsidR="0030476E" w:rsidRPr="00DD3AC8">
        <w:rPr>
          <w:rFonts w:ascii="Times New Roman" w:hAnsi="Times New Roman" w:cs="Times New Roman"/>
        </w:rPr>
        <w:t>GeTe</w:t>
      </w:r>
      <w:proofErr w:type="spellEnd"/>
      <w:r w:rsidR="0030476E" w:rsidRPr="00DD3AC8">
        <w:rPr>
          <w:rFonts w:ascii="Times New Roman" w:hAnsi="Times New Roman" w:cs="Times New Roman"/>
        </w:rPr>
        <w:t xml:space="preserve"> thermoelectric temperature</w:t>
      </w:r>
      <w:r w:rsidR="00016A18" w:rsidRPr="00DD3AC8">
        <w:rPr>
          <w:rFonts w:ascii="Times New Roman" w:hAnsi="Times New Roman" w:cs="Times New Roman"/>
        </w:rPr>
        <w:t xml:space="preserve"> </w:t>
      </w:r>
      <w:r w:rsidR="0030476E" w:rsidRPr="00DD3AC8">
        <w:rPr>
          <w:rFonts w:ascii="Times New Roman" w:hAnsi="Times New Roman" w:cs="Times New Roman"/>
        </w:rPr>
        <w:t xml:space="preserve">efficiency and </w:t>
      </w:r>
      <w:r w:rsidR="00E821A2" w:rsidRPr="00DD3AC8">
        <w:rPr>
          <w:rFonts w:ascii="Times New Roman" w:hAnsi="Times New Roman" w:cs="Times New Roman"/>
        </w:rPr>
        <w:t xml:space="preserve">have </w:t>
      </w:r>
      <w:r w:rsidR="0030476E" w:rsidRPr="00DD3AC8">
        <w:rPr>
          <w:rFonts w:ascii="Times New Roman" w:hAnsi="Times New Roman" w:cs="Times New Roman"/>
        </w:rPr>
        <w:t>provide</w:t>
      </w:r>
      <w:r w:rsidR="00E821A2" w:rsidRPr="00DD3AC8">
        <w:rPr>
          <w:rFonts w:ascii="Times New Roman" w:hAnsi="Times New Roman" w:cs="Times New Roman"/>
        </w:rPr>
        <w:t>d</w:t>
      </w:r>
      <w:r w:rsidR="0030476E" w:rsidRPr="00DD3AC8">
        <w:rPr>
          <w:rFonts w:ascii="Times New Roman" w:hAnsi="Times New Roman" w:cs="Times New Roman"/>
        </w:rPr>
        <w:t xml:space="preserve"> a benchmark for understanding the origin of high </w:t>
      </w:r>
      <w:r w:rsidR="007979EA" w:rsidRPr="00DD3AC8">
        <w:rPr>
          <w:rFonts w:ascii="Times New Roman" w:hAnsi="Times New Roman" w:cs="Times New Roman"/>
        </w:rPr>
        <w:t>figure of merit (</w:t>
      </w:r>
      <w:r w:rsidR="0030476E" w:rsidRPr="00DD3AC8">
        <w:rPr>
          <w:rFonts w:ascii="Times New Roman" w:hAnsi="Times New Roman" w:cs="Times New Roman"/>
        </w:rPr>
        <w:t>ZT</w:t>
      </w:r>
      <w:r w:rsidR="007979EA" w:rsidRPr="00DD3AC8">
        <w:rPr>
          <w:rFonts w:ascii="Times New Roman" w:hAnsi="Times New Roman" w:cs="Times New Roman"/>
        </w:rPr>
        <w:t>)</w:t>
      </w:r>
      <w:r w:rsidR="0030476E" w:rsidRPr="00DD3AC8">
        <w:rPr>
          <w:rFonts w:ascii="Times New Roman" w:hAnsi="Times New Roman" w:cs="Times New Roman"/>
        </w:rPr>
        <w:t xml:space="preserve"> in </w:t>
      </w:r>
      <w:proofErr w:type="spellStart"/>
      <w:r w:rsidR="0030476E" w:rsidRPr="00DD3AC8">
        <w:rPr>
          <w:rFonts w:ascii="Times New Roman" w:hAnsi="Times New Roman" w:cs="Times New Roman"/>
        </w:rPr>
        <w:t>GeTe</w:t>
      </w:r>
      <w:proofErr w:type="spellEnd"/>
      <w:r w:rsidR="0030476E" w:rsidRPr="00DD3AC8">
        <w:rPr>
          <w:rFonts w:ascii="Times New Roman" w:hAnsi="Times New Roman" w:cs="Times New Roman"/>
        </w:rPr>
        <w:t xml:space="preserve"> related materials.</w:t>
      </w:r>
    </w:p>
    <w:bookmarkEnd w:id="1"/>
    <w:p w14:paraId="4603EC22" w14:textId="2CF5FD39" w:rsidR="00026A44" w:rsidRDefault="00026A44" w:rsidP="00026A44"/>
    <w:sectPr w:rsidR="00026A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33B23" w14:textId="77777777" w:rsidR="00523B7F" w:rsidRDefault="00523B7F" w:rsidP="005453F6">
      <w:r>
        <w:separator/>
      </w:r>
    </w:p>
  </w:endnote>
  <w:endnote w:type="continuationSeparator" w:id="0">
    <w:p w14:paraId="743EDFDC" w14:textId="77777777" w:rsidR="00523B7F" w:rsidRDefault="00523B7F" w:rsidP="0054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1B02" w14:textId="77777777" w:rsidR="00523B7F" w:rsidRDefault="00523B7F" w:rsidP="005453F6">
      <w:r>
        <w:separator/>
      </w:r>
    </w:p>
  </w:footnote>
  <w:footnote w:type="continuationSeparator" w:id="0">
    <w:p w14:paraId="5B20047F" w14:textId="77777777" w:rsidR="00523B7F" w:rsidRDefault="00523B7F" w:rsidP="0054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B9"/>
    <w:rsid w:val="000012CB"/>
    <w:rsid w:val="00016A18"/>
    <w:rsid w:val="00021202"/>
    <w:rsid w:val="00026A44"/>
    <w:rsid w:val="000415C5"/>
    <w:rsid w:val="000532BA"/>
    <w:rsid w:val="00055766"/>
    <w:rsid w:val="000A3EB9"/>
    <w:rsid w:val="00150EED"/>
    <w:rsid w:val="00197BFB"/>
    <w:rsid w:val="001A480D"/>
    <w:rsid w:val="002432B9"/>
    <w:rsid w:val="00263946"/>
    <w:rsid w:val="002A7A4C"/>
    <w:rsid w:val="002B6484"/>
    <w:rsid w:val="002C7766"/>
    <w:rsid w:val="0030476E"/>
    <w:rsid w:val="00341562"/>
    <w:rsid w:val="003C087C"/>
    <w:rsid w:val="003C5C3D"/>
    <w:rsid w:val="00455A74"/>
    <w:rsid w:val="00523B7F"/>
    <w:rsid w:val="005453F6"/>
    <w:rsid w:val="00552F2C"/>
    <w:rsid w:val="00673CE1"/>
    <w:rsid w:val="006C564E"/>
    <w:rsid w:val="006E65DD"/>
    <w:rsid w:val="006F4569"/>
    <w:rsid w:val="0071502E"/>
    <w:rsid w:val="007979EA"/>
    <w:rsid w:val="007A2A7E"/>
    <w:rsid w:val="007A5971"/>
    <w:rsid w:val="007E6B4E"/>
    <w:rsid w:val="00882A4D"/>
    <w:rsid w:val="00987A43"/>
    <w:rsid w:val="00A4038F"/>
    <w:rsid w:val="00B07BB0"/>
    <w:rsid w:val="00B44802"/>
    <w:rsid w:val="00B66F16"/>
    <w:rsid w:val="00B86531"/>
    <w:rsid w:val="00BE1422"/>
    <w:rsid w:val="00C34576"/>
    <w:rsid w:val="00CC7DA8"/>
    <w:rsid w:val="00D059D0"/>
    <w:rsid w:val="00D172CF"/>
    <w:rsid w:val="00DD3AC8"/>
    <w:rsid w:val="00E811F6"/>
    <w:rsid w:val="00E821A2"/>
    <w:rsid w:val="00F0139B"/>
    <w:rsid w:val="00F40AEB"/>
    <w:rsid w:val="00F616B1"/>
    <w:rsid w:val="00F64D80"/>
    <w:rsid w:val="00FB2DD8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D267E"/>
  <w15:chartTrackingRefBased/>
  <w15:docId w15:val="{6E8CEE51-16A0-4E11-9E94-5C6FBD2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3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3F6"/>
    <w:rPr>
      <w:sz w:val="20"/>
      <w:szCs w:val="20"/>
    </w:rPr>
  </w:style>
  <w:style w:type="character" w:styleId="a7">
    <w:name w:val="Strong"/>
    <w:basedOn w:val="a0"/>
    <w:uiPriority w:val="22"/>
    <w:qFormat/>
    <w:rsid w:val="00455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</dc:creator>
  <cp:keywords/>
  <dc:description/>
  <cp:lastModifiedBy>lulu</cp:lastModifiedBy>
  <cp:revision>17</cp:revision>
  <dcterms:created xsi:type="dcterms:W3CDTF">2021-07-15T05:09:00Z</dcterms:created>
  <dcterms:modified xsi:type="dcterms:W3CDTF">2021-07-16T01:48:00Z</dcterms:modified>
</cp:coreProperties>
</file>